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3" w:rightChars="17"/>
        <w:rPr>
          <w:rFonts w:hint="eastAsia"/>
        </w:rPr>
      </w:pPr>
      <w:bookmarkStart w:id="7" w:name="_GoBack"/>
      <w:bookmarkEnd w:id="7"/>
      <w:r>
        <w:rPr>
          <w:rFonts w:hint="eastAsia" w:ascii="方正小标宋简体" w:hAnsi="宋体" w:eastAsia="方正小标宋简体" w:cs="宋体"/>
          <w:sz w:val="96"/>
          <w:szCs w:val="96"/>
        </w:rPr>
        <w:pict>
          <v:shape id="_x0000_s1030" o:spid="_x0000_s1030" o:spt="136" type="#_x0000_t136" style="position:absolute;left:0pt;margin-left:79.6pt;margin-top:162.8pt;height:40.2pt;width:442.4pt;mso-position-horizontal-relative:page;mso-position-vertical-relative:page;mso-wrap-distance-bottom:0pt;mso-wrap-distance-left:9pt;mso-wrap-distance-right:9pt;mso-wrap-distance-top:0pt;z-index:-25165721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path on="t" fitshape="t" fitpath="t" trim="t" xscale="f" string="青海省卫生健康委员会办公室文件" style="font-family:新宋体;font-size:4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right="632"/>
        <w:jc w:val="center"/>
        <w:rPr>
          <w:rFonts w:hint="default" w:ascii="Times New Roman" w:hAnsi="Times New Roman" w:eastAsia="方正公文仿宋" w:cs="Times New Roman"/>
          <w:lang w:eastAsia="zh-C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公文仿宋" w:cs="Times New Roman"/>
        </w:rPr>
        <w:t xml:space="preserve"> </w:t>
      </w:r>
      <w:bookmarkStart w:id="0" w:name="doc_mark"/>
      <w:r>
        <w:rPr>
          <w:rFonts w:hint="eastAsia" w:eastAsia="方正公文仿宋" w:cs="Times New Roman"/>
          <w:lang w:eastAsia="zh-CN"/>
        </w:rPr>
        <w:t>青卫健办〔2023〕168号</w:t>
      </w:r>
      <w:bookmarkEnd w:id="0"/>
    </w:p>
    <w:tbl>
      <w:tblPr>
        <w:tblStyle w:val="6"/>
        <w:tblW w:w="884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79"/>
        <w:gridCol w:w="343"/>
      </w:tblGrid>
      <w:tr>
        <w:tc>
          <w:tcPr>
            <w:tcW w:w="426" w:type="dxa"/>
            <w:vAlign w:val="center"/>
          </w:tcPr>
          <w:p>
            <w:pPr>
              <w:rPr>
                <w:rFonts w:hint="default" w:ascii="Times New Roman" w:hAnsi="Times New Roman" w:eastAsia="方正公文仿宋" w:cs="Times New Roman"/>
              </w:rPr>
            </w:pPr>
            <w:r>
              <w:rPr>
                <w:rFonts w:hint="default" w:ascii="Times New Roman" w:hAnsi="Times New Roman" w:eastAsia="方正公文仿宋" w:cs="Times New Roman"/>
              </w:rPr>
              <w:pict>
                <v:line id="_x0000_s1032" o:spid="_x0000_s1032" o:spt="20" style="position:absolute;left:0pt;margin-left:0pt;margin-top:17.6pt;height:0pt;width:437.2pt;z-index:251660288;mso-width-relative:page;mso-height-relative:page;" filled="f" stroked="t" coordsize="21600,21600">
                  <v:path arrowok="t"/>
                  <v:fill on="f" focussize="0,0"/>
                  <v:stroke weight="2.5pt" color="#FF0000"/>
                  <v:imagedata o:title=""/>
                  <o:lock v:ext="edit"/>
                </v:line>
              </w:pict>
            </w:r>
          </w:p>
        </w:tc>
        <w:tc>
          <w:tcPr>
            <w:tcW w:w="807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</w:rPr>
            </w:pPr>
          </w:p>
        </w:tc>
        <w:tc>
          <w:tcPr>
            <w:tcW w:w="343" w:type="dxa"/>
            <w:vAlign w:val="center"/>
          </w:tcPr>
          <w:p>
            <w:pPr>
              <w:rPr>
                <w:rFonts w:hint="default" w:ascii="Times New Roman" w:hAnsi="Times New Roman" w:eastAsia="方正公文仿宋" w:cs="Times New Roman"/>
              </w:rPr>
            </w:pPr>
          </w:p>
        </w:tc>
      </w:tr>
      <w:tr>
        <w:tc>
          <w:tcPr>
            <w:tcW w:w="884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</w:rPr>
            </w:pPr>
          </w:p>
        </w:tc>
      </w:tr>
    </w:tbl>
    <w:p>
      <w:pPr>
        <w:snapToGrid w:val="0"/>
        <w:jc w:val="center"/>
        <w:rPr>
          <w:rFonts w:hint="eastAsia" w:eastAsia="方正公文小标宋" w:cs="Times New Roman"/>
          <w:sz w:val="44"/>
          <w:szCs w:val="44"/>
          <w:lang w:eastAsia="zh-CN"/>
        </w:rPr>
      </w:pPr>
      <w:bookmarkStart w:id="1" w:name="subject"/>
      <w:r>
        <w:rPr>
          <w:rFonts w:hint="eastAsia" w:eastAsia="方正公文小标宋" w:cs="Times New Roman"/>
          <w:sz w:val="44"/>
          <w:szCs w:val="44"/>
          <w:lang w:eastAsia="zh-CN"/>
        </w:rPr>
        <w:t>青海省卫生健康委办公室</w:t>
      </w:r>
    </w:p>
    <w:p>
      <w:pPr>
        <w:snapToGrid w:val="0"/>
        <w:jc w:val="center"/>
        <w:rPr>
          <w:rFonts w:hint="eastAsia" w:eastAsia="方正公文小标宋" w:cs="Times New Roman"/>
          <w:sz w:val="44"/>
          <w:szCs w:val="44"/>
          <w:lang w:eastAsia="zh-CN"/>
        </w:rPr>
      </w:pPr>
      <w:r>
        <w:rPr>
          <w:rFonts w:hint="eastAsia" w:eastAsia="方正公文小标宋" w:cs="Times New Roman"/>
          <w:sz w:val="44"/>
          <w:szCs w:val="44"/>
          <w:lang w:eastAsia="zh-CN"/>
        </w:rPr>
        <w:t>关于公布2023年住院医师规范化培训和</w:t>
      </w:r>
    </w:p>
    <w:p>
      <w:pPr>
        <w:snapToGrid w:val="0"/>
        <w:jc w:val="center"/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</w:pPr>
      <w:r>
        <w:rPr>
          <w:rFonts w:hint="eastAsia" w:eastAsia="方正公文小标宋" w:cs="Times New Roman"/>
          <w:sz w:val="44"/>
          <w:szCs w:val="44"/>
          <w:lang w:eastAsia="zh-CN"/>
        </w:rPr>
        <w:t>助理全科医生培训录取人员名单的通知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公文仿宋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2835"/>
          <w:tab w:val="left" w:pos="3900"/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公文仿宋" w:cs="Times New Roman"/>
          <w:lang w:val="en-US" w:eastAsia="zh-CN"/>
        </w:rPr>
      </w:pPr>
      <w:bookmarkStart w:id="2" w:name="send_to"/>
      <w:r>
        <w:rPr>
          <w:rFonts w:hint="eastAsia" w:eastAsia="方正公文仿宋" w:cs="Times New Roman"/>
          <w:lang w:eastAsia="zh-CN"/>
        </w:rPr>
        <w:t>各市、自治州卫生健康委，委属各单位、行业、民营医院</w:t>
      </w:r>
      <w:bookmarkEnd w:id="2"/>
      <w:r>
        <w:rPr>
          <w:rFonts w:hint="default" w:ascii="Times New Roman" w:hAnsi="Times New Roman" w:eastAsia="方正公文仿宋" w:cs="Times New Roman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</w:pPr>
      <w:bookmarkStart w:id="3" w:name="Content"/>
      <w:bookmarkEnd w:id="3"/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  <w:t>按照《国家卫生健康委办公厅关于做好2023年度卫生健康人才培养培训工作的通知》（国卫办科教函〔2023〕236号）</w: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  <w:lang w:eastAsia="zh-CN"/>
        </w:rPr>
        <w:t>要求，</w: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  <w:t>住院医师规范化培训和助理全科医生培训招收工作已完成，现将录取人员名单予以公布，并就有关事项通知如下：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公文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shd w:val="clear" w:color="auto" w:fill="FFFFFF"/>
        </w:rPr>
        <w:t>住院医师规范化培训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公文仿宋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公文仿宋" w:cs="Times New Roman"/>
          <w:kern w:val="2"/>
          <w:sz w:val="32"/>
          <w:szCs w:val="32"/>
          <w:shd w:val="clear" w:color="auto" w:fill="FFFFFF"/>
          <w:lang w:val="en-US" w:eastAsia="zh-CN" w:bidi="ar-SA"/>
        </w:rPr>
        <w:t>经省人民医院、青海大学附属医院、青海红十字医院、省妇女儿童医院、省第三人民医院、省疾病预防控制中心、西宁市第一人民医院公开招考、择优录取，西医类各专业已按计划完成招收工作。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公文仿宋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公文仿宋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（一）综合招收专业、考试成绩、填报志愿等因素，全省择优录取了300名西医类临床专业住院医师，其中：全科124名、妇产科16名、儿科12名、麻醉科9名、重症医学科8名、急诊科4名、临床病理科1名、精神科5名、公共卫生5名，其他西医临床116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-2" w:firstLine="632" w:firstLineChars="200"/>
        <w:jc w:val="both"/>
        <w:textAlignment w:val="auto"/>
        <w:rPr>
          <w:rFonts w:hint="default" w:ascii="Times New Roman" w:hAnsi="Times New Roman" w:eastAsia="方正公文仿宋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公文仿宋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（二）根据各基地培训容量和专业分布，省人民医院录取95名，青海大学附属医院录取99名，青海红十字医院录取80名，省妇女儿童医院录取5名，省第三人民医院录取5名，省疾病预防控制中心录取5名，西宁市第一人民医院录取11名。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公文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shd w:val="clear" w:color="auto" w:fill="FFFFFF"/>
        </w:rPr>
        <w:t>二、助理全科医生培训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公文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  <w:t>经西宁市第二人民医院公开招考、择优录取了西医类助理全科医生50名。（</w: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  <w:lang w:val="en-US" w:eastAsia="zh-CN"/>
        </w:rPr>
        <w:t>详见</w: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公文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shd w:val="clear" w:color="auto" w:fill="FFFFFF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ascii="Times" w:hAnsi="Times" w:eastAsia="方正公文仿宋" w:cs="Times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  <w:t>（一）根据《住院医师规范化培训内容与标准（试行）》及《助理全科医生培训标准（试行）》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，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新录取的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住培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医师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及助理全科医生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要在培训基地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分别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全脱产培训3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年和2年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。请各市（州）卫生健康委，委属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相关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单位，行业、民营医院安排专人负责，认真做好组织协调工作，通知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本地区、本单位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被录取人员按时到相应培训基地参加培训。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ascii="Times" w:hAnsi="Times" w:eastAsia="方正公文仿宋" w:cs="Times"/>
          <w:sz w:val="32"/>
          <w:szCs w:val="32"/>
          <w:shd w:val="clear" w:color="auto" w:fill="FFFFFF"/>
        </w:rPr>
      </w:pP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（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二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）各培训基地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、协同单位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要切实加强培训质量和培训过程的监督管理，改善培训所需学习和生活条件，加大带教师资的培养培训力度，更好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的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满足住培工作需要。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ascii="Times" w:hAnsi="Times" w:eastAsia="方正公文仿宋" w:cs="Times"/>
          <w:sz w:val="32"/>
          <w:szCs w:val="32"/>
          <w:shd w:val="clear" w:color="auto" w:fill="FFFFFF"/>
        </w:rPr>
      </w:pP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（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三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）各培训基地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、协同单位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要积极利用现代化信息系统，建立健全各专业基地教学计划安排、日常轮转管理、出入科考核、教学模拟等内容的信息化管理系统，进一步规范过程管理，提升培训质量，确保培训工作顺利开展。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ascii="Times" w:hAnsi="Times" w:eastAsia="方正公文仿宋" w:cs="Times"/>
          <w:sz w:val="32"/>
          <w:szCs w:val="32"/>
          <w:shd w:val="clear" w:color="auto" w:fill="FFFFFF"/>
        </w:rPr>
      </w:pP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（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四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）新录取住培医师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及助理全科医生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应于9月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  <w:lang w:val="en-US" w:eastAsia="zh-CN"/>
        </w:rPr>
        <w:t>1日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前到培训基地报到。不能按时报到者，须携带书面证明材料到培训基地履行请假手续，并在报到后顺延相应培训时间。无故逾期2周不报到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或报到后自行退出者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，视为自动放弃本次培训资格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，3年内不得报名参加住院医师规范化培训和助理全科医生培训</w:t>
      </w: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2" w:firstLineChars="200"/>
        <w:jc w:val="both"/>
        <w:textAlignment w:val="auto"/>
        <w:rPr>
          <w:rFonts w:ascii="Times" w:hAnsi="Times" w:eastAsia="方正公文仿宋" w:cs="Times"/>
          <w:sz w:val="32"/>
          <w:szCs w:val="32"/>
          <w:shd w:val="clear" w:color="auto" w:fill="FFFFFF"/>
        </w:rPr>
      </w:pP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（五）如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  <w:lang w:val="en-US" w:eastAsia="zh-CN"/>
        </w:rPr>
        <w:t>不可抗力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因素无法按时报到，由培训基地与学员自行协商报到时间。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" w:hAnsi="Times" w:eastAsia="方正公文仿宋" w:cs="Times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Times" w:hAnsi="Times" w:eastAsia="方正公文仿宋" w:cs="Times"/>
          <w:sz w:val="32"/>
          <w:szCs w:val="32"/>
          <w:shd w:val="clear" w:color="auto" w:fill="FFFFFF"/>
        </w:rPr>
      </w:pPr>
      <w:r>
        <w:rPr>
          <w:rFonts w:ascii="Times" w:hAnsi="Times" w:eastAsia="方正公文仿宋" w:cs="Times"/>
          <w:sz w:val="32"/>
          <w:szCs w:val="32"/>
          <w:shd w:val="clear" w:color="auto" w:fill="FFFFFF"/>
        </w:rPr>
        <w:t>附件</w:t>
      </w:r>
      <w:r>
        <w:rPr>
          <w:rFonts w:hint="eastAsia" w:ascii="Times" w:hAnsi="Times" w:eastAsia="方正公文仿宋" w:cs="Times"/>
          <w:sz w:val="32"/>
          <w:szCs w:val="32"/>
          <w:shd w:val="clear" w:color="auto" w:fill="FFFFFF"/>
        </w:rPr>
        <w:t>：</w:t>
      </w:r>
      <w:r>
        <w:rPr>
          <w:rFonts w:hint="eastAsia" w:ascii="Times" w:hAnsi="Times" w:eastAsia="方正公文仿宋" w:cs="Times"/>
          <w:spacing w:val="-6"/>
          <w:sz w:val="32"/>
          <w:szCs w:val="32"/>
          <w:shd w:val="clear" w:color="auto" w:fill="FFFFFF"/>
        </w:rPr>
        <w:t>1.</w:t>
      </w:r>
      <w:r>
        <w:rPr>
          <w:rFonts w:ascii="Times" w:hAnsi="Times" w:eastAsia="方正公文仿宋" w:cs="Times"/>
          <w:spacing w:val="-6"/>
          <w:sz w:val="32"/>
          <w:szCs w:val="32"/>
          <w:shd w:val="clear" w:color="auto" w:fill="FFFFFF"/>
        </w:rPr>
        <w:t>202</w:t>
      </w:r>
      <w:r>
        <w:rPr>
          <w:rFonts w:hint="eastAsia" w:ascii="Times" w:hAnsi="Times" w:eastAsia="方正公文仿宋" w:cs="Times"/>
          <w:spacing w:val="-6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" w:hAnsi="Times" w:eastAsia="方正公文仿宋" w:cs="Times"/>
          <w:spacing w:val="-6"/>
          <w:sz w:val="32"/>
          <w:szCs w:val="32"/>
          <w:shd w:val="clear" w:color="auto" w:fill="FFFFFF"/>
        </w:rPr>
        <w:t>年青海省住院医师规范化培训</w:t>
      </w:r>
      <w:r>
        <w:rPr>
          <w:rFonts w:hint="eastAsia" w:ascii="Times" w:hAnsi="Times" w:eastAsia="方正公文仿宋" w:cs="Times"/>
          <w:spacing w:val="-6"/>
          <w:sz w:val="32"/>
          <w:szCs w:val="32"/>
          <w:shd w:val="clear" w:color="auto" w:fill="FFFFFF"/>
          <w:lang w:val="en-US" w:eastAsia="zh-CN"/>
        </w:rPr>
        <w:t>录取</w:t>
      </w:r>
      <w:r>
        <w:rPr>
          <w:rFonts w:hint="eastAsia" w:ascii="Times" w:hAnsi="Times" w:eastAsia="方正公文仿宋" w:cs="Times"/>
          <w:spacing w:val="-6"/>
          <w:sz w:val="32"/>
          <w:szCs w:val="32"/>
          <w:shd w:val="clear" w:color="auto" w:fill="FFFFFF"/>
        </w:rPr>
        <w:t>人员</w:t>
      </w:r>
      <w:r>
        <w:rPr>
          <w:rFonts w:ascii="Times" w:hAnsi="Times" w:eastAsia="方正公文仿宋" w:cs="Times"/>
          <w:spacing w:val="-6"/>
          <w:sz w:val="32"/>
          <w:szCs w:val="32"/>
          <w:shd w:val="clear" w:color="auto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0" w:firstLineChars="5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</w:pPr>
      <w:r>
        <w:rPr>
          <w:sz w:val="32"/>
        </w:rPr>
        <w:pict>
          <v:shape id="_x0000_s1033" o:spid="_x0000_s1033" o:spt="75" alt="DBSTEP_MARK&#13;&#10;FILENAME=8419773060762124858docx.docx&#13;&#10;MARKNAME=青海省卫生健康委员会办公室&#13;&#10;USERNAME=王立宁&#13;&#10;DATETIME=2023-8-31 15:2:57&#13;&#10;MARKGUID={EF42CA88-1FAB-4E49-B794-1D8907802FCF}" type="#_x0000_t75" style="position:absolute;left:0pt;margin-left:326.25pt;margin-top:476pt;height:124.5pt;width:124.5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/>
            <v:imagedata r:id="rId10" grayscale="t" chromakey="#FFFFFF" o:title="KGiWebOffice2015"/>
            <o:lock v:ext="edit" aspectratio="t"/>
          </v:shape>
        </w:pic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公文仿宋" w:cs="Times New Roman"/>
          <w:spacing w:val="-6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公文仿宋" w:cs="Times New Roman"/>
          <w:spacing w:val="-6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spacing w:val="-6"/>
          <w:sz w:val="32"/>
          <w:szCs w:val="32"/>
          <w:shd w:val="clear" w:color="auto" w:fill="FFFFFF"/>
        </w:rPr>
        <w:t>年青海省助理全科医生培训录取人员名单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公文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公文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textAlignment w:val="auto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ascii="Times New Roman" w:hAnsi="方正公文仿宋" w:eastAsia="方正公文仿宋" w:cs="Times New Roman"/>
          <w:sz w:val="32"/>
          <w:szCs w:val="32"/>
        </w:rPr>
        <w:t>青海省卫生健康委办公室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56" w:firstLineChars="1600"/>
        <w:textAlignment w:val="auto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ascii="Times New Roman" w:hAnsi="Times New Roman" w:eastAsia="方正公文仿宋" w:cs="Times New Roman"/>
          <w:sz w:val="32"/>
          <w:szCs w:val="32"/>
        </w:rPr>
        <w:t>202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方正公文仿宋" w:eastAsia="方正公文仿宋" w:cs="Times New Roman"/>
          <w:sz w:val="32"/>
          <w:szCs w:val="32"/>
        </w:rPr>
        <w:t>年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8</w:t>
      </w:r>
      <w:r>
        <w:rPr>
          <w:rFonts w:ascii="Times New Roman" w:hAnsi="方正公文仿宋" w:eastAsia="方正公文仿宋" w:cs="Times New Roman"/>
          <w:sz w:val="32"/>
          <w:szCs w:val="32"/>
        </w:rPr>
        <w:t>月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30</w:t>
      </w:r>
      <w:r>
        <w:rPr>
          <w:rFonts w:ascii="Times New Roman" w:hAnsi="方正公文仿宋" w:eastAsia="方正公文仿宋" w:cs="Times New Roman"/>
          <w:sz w:val="32"/>
          <w:szCs w:val="32"/>
        </w:rPr>
        <w:t>日</w:t>
      </w:r>
    </w:p>
    <w:tbl>
      <w:tblPr>
        <w:tblStyle w:val="6"/>
        <w:tblpPr w:leftFromText="181" w:rightFromText="181" w:vertAnchor="page" w:horzAnchor="page" w:tblpX="1626" w:tblpY="13159"/>
        <w:tblW w:w="884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4289"/>
        <w:gridCol w:w="2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88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38" w:firstLineChars="50"/>
              <w:jc w:val="lef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</w:rPr>
              <w:t>抄送：</w:t>
            </w:r>
            <w:bookmarkStart w:id="4" w:name="copy_to"/>
            <w:r>
              <w:rPr>
                <w:rFonts w:hint="eastAsia" w:eastAsia="方正公文仿宋" w:cs="Times New Roman"/>
                <w:sz w:val="28"/>
                <w:szCs w:val="28"/>
                <w:lang w:eastAsia="zh-CN"/>
              </w:rPr>
              <w:t>青海大学学生处</w:t>
            </w:r>
            <w:bookmarkEnd w:id="4"/>
            <w:r>
              <w:rPr>
                <w:rFonts w:hint="eastAsia" w:ascii="Times New Roman" w:hAnsi="Times New Roman" w:eastAsia="方正公文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38" w:firstLineChars="50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</w:rPr>
              <w:t>青海省卫生健康委办公室</w:t>
            </w:r>
          </w:p>
        </w:tc>
        <w:tc>
          <w:tcPr>
            <w:tcW w:w="428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34"/>
              <w:jc w:val="righ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</w:rPr>
            </w:pPr>
            <w:bookmarkStart w:id="5" w:name="Printing_Date"/>
            <w:r>
              <w:rPr>
                <w:rFonts w:hint="eastAsia" w:eastAsia="方正公文仿宋" w:cs="Times New Roman"/>
                <w:sz w:val="28"/>
                <w:szCs w:val="28"/>
                <w:lang w:eastAsia="zh-CN"/>
              </w:rPr>
              <w:t xml:space="preserve"> </w:t>
            </w:r>
            <w:bookmarkEnd w:id="5"/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lang w:val="en-US" w:eastAsia="zh-CN"/>
              </w:rPr>
              <w:t>2023年8月31日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</w:rPr>
              <w:t>印发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55" w:rightChars="81"/>
              <w:jc w:val="righ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3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55" w:rightChars="81"/>
              <w:jc w:val="righ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</w:rPr>
              <w:t>校对：</w:t>
            </w:r>
            <w:bookmarkStart w:id="6" w:name="create_person"/>
            <w:r>
              <w:rPr>
                <w:rFonts w:hint="eastAsia" w:eastAsia="方正公文仿宋" w:cs="Times New Roman"/>
                <w:sz w:val="28"/>
                <w:szCs w:val="28"/>
                <w:lang w:eastAsia="zh-CN"/>
              </w:rPr>
              <w:t>张文嫘</w:t>
            </w:r>
            <w:bookmarkEnd w:id="6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sz w:val="28"/>
          <w:szCs w:val="28"/>
        </w:rPr>
      </w:pPr>
      <w:r>
        <w:rPr>
          <w:rFonts w:hint="eastAsia" w:ascii="Times New Roman" w:hAnsi="Times New Roman" w:eastAsia="方正公文仿宋" w:cs="Times New Roman"/>
          <w:sz w:val="32"/>
          <w:szCs w:val="32"/>
        </w:rPr>
        <w:t>（信息公开形式：主动公开）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191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1B04A"/>
    <w:multiLevelType w:val="singleLevel"/>
    <w:tmpl w:val="BE61B0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eZrowBilEOvQV48mZ7hio9/7Tpw=" w:salt="6s40vvA2KF1q1zapC2NrFg==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BhNDM4NjM5NjQ5NjBjYTdiYTRkZThlOTRjYTlkNTEifQ=="/>
    <w:docVar w:name="KGWebUrl" w:val="http://10.63.8.226:80/seeyon/officeservlet"/>
  </w:docVars>
  <w:rsids>
    <w:rsidRoot w:val="00015D0E"/>
    <w:rsid w:val="00006DE8"/>
    <w:rsid w:val="00013A86"/>
    <w:rsid w:val="00015D0E"/>
    <w:rsid w:val="000241BF"/>
    <w:rsid w:val="00032C94"/>
    <w:rsid w:val="0005545E"/>
    <w:rsid w:val="000575A6"/>
    <w:rsid w:val="00061CF7"/>
    <w:rsid w:val="0007597E"/>
    <w:rsid w:val="00076264"/>
    <w:rsid w:val="00077BD3"/>
    <w:rsid w:val="00081A07"/>
    <w:rsid w:val="00085BE6"/>
    <w:rsid w:val="00096811"/>
    <w:rsid w:val="000A4140"/>
    <w:rsid w:val="000D5788"/>
    <w:rsid w:val="000E29B5"/>
    <w:rsid w:val="000E79F6"/>
    <w:rsid w:val="000F7FC9"/>
    <w:rsid w:val="0011272F"/>
    <w:rsid w:val="00182D85"/>
    <w:rsid w:val="001865E6"/>
    <w:rsid w:val="00195916"/>
    <w:rsid w:val="001B48F0"/>
    <w:rsid w:val="001D675C"/>
    <w:rsid w:val="002017C0"/>
    <w:rsid w:val="002357ED"/>
    <w:rsid w:val="002412F6"/>
    <w:rsid w:val="002455F1"/>
    <w:rsid w:val="002502D0"/>
    <w:rsid w:val="00255829"/>
    <w:rsid w:val="002751AE"/>
    <w:rsid w:val="002832C0"/>
    <w:rsid w:val="00290D2C"/>
    <w:rsid w:val="002A6EFF"/>
    <w:rsid w:val="002B1CD4"/>
    <w:rsid w:val="002C7CA0"/>
    <w:rsid w:val="002D0898"/>
    <w:rsid w:val="003059D2"/>
    <w:rsid w:val="003134B6"/>
    <w:rsid w:val="0031454F"/>
    <w:rsid w:val="00323507"/>
    <w:rsid w:val="00331C1E"/>
    <w:rsid w:val="003428E9"/>
    <w:rsid w:val="003430E5"/>
    <w:rsid w:val="003460C1"/>
    <w:rsid w:val="00363605"/>
    <w:rsid w:val="00365468"/>
    <w:rsid w:val="00372471"/>
    <w:rsid w:val="00376B88"/>
    <w:rsid w:val="0038170E"/>
    <w:rsid w:val="003942F8"/>
    <w:rsid w:val="003C4087"/>
    <w:rsid w:val="003E6367"/>
    <w:rsid w:val="004170DB"/>
    <w:rsid w:val="00434A65"/>
    <w:rsid w:val="004366DF"/>
    <w:rsid w:val="004430B8"/>
    <w:rsid w:val="00467BCD"/>
    <w:rsid w:val="00470BD3"/>
    <w:rsid w:val="004770C4"/>
    <w:rsid w:val="00486058"/>
    <w:rsid w:val="00496AC3"/>
    <w:rsid w:val="004B14D5"/>
    <w:rsid w:val="004D4398"/>
    <w:rsid w:val="004E0E4D"/>
    <w:rsid w:val="004F7D63"/>
    <w:rsid w:val="00522967"/>
    <w:rsid w:val="00537004"/>
    <w:rsid w:val="005371CA"/>
    <w:rsid w:val="00543717"/>
    <w:rsid w:val="00560FAC"/>
    <w:rsid w:val="00575A97"/>
    <w:rsid w:val="00576966"/>
    <w:rsid w:val="00576AA4"/>
    <w:rsid w:val="00586324"/>
    <w:rsid w:val="00590987"/>
    <w:rsid w:val="00595760"/>
    <w:rsid w:val="00596681"/>
    <w:rsid w:val="005A3156"/>
    <w:rsid w:val="005A3AD8"/>
    <w:rsid w:val="005B2E89"/>
    <w:rsid w:val="005B35EA"/>
    <w:rsid w:val="005E190E"/>
    <w:rsid w:val="005E299D"/>
    <w:rsid w:val="005E4F9C"/>
    <w:rsid w:val="005F0D2C"/>
    <w:rsid w:val="005F6E38"/>
    <w:rsid w:val="0060060E"/>
    <w:rsid w:val="00604138"/>
    <w:rsid w:val="00621CB1"/>
    <w:rsid w:val="0063524B"/>
    <w:rsid w:val="00657031"/>
    <w:rsid w:val="006654AD"/>
    <w:rsid w:val="00690E14"/>
    <w:rsid w:val="006A1746"/>
    <w:rsid w:val="006A3659"/>
    <w:rsid w:val="006B0A25"/>
    <w:rsid w:val="006C014B"/>
    <w:rsid w:val="006C48BE"/>
    <w:rsid w:val="006D3DF4"/>
    <w:rsid w:val="006D572D"/>
    <w:rsid w:val="006D7DA3"/>
    <w:rsid w:val="006E37D2"/>
    <w:rsid w:val="006F0884"/>
    <w:rsid w:val="006F7BDE"/>
    <w:rsid w:val="00712A00"/>
    <w:rsid w:val="00720C4D"/>
    <w:rsid w:val="00735CD6"/>
    <w:rsid w:val="00735DE2"/>
    <w:rsid w:val="00740439"/>
    <w:rsid w:val="00740BE2"/>
    <w:rsid w:val="007459A2"/>
    <w:rsid w:val="0078284A"/>
    <w:rsid w:val="0078465F"/>
    <w:rsid w:val="007A2452"/>
    <w:rsid w:val="007A486C"/>
    <w:rsid w:val="007C2809"/>
    <w:rsid w:val="007D3E3D"/>
    <w:rsid w:val="007D5F29"/>
    <w:rsid w:val="007E0E77"/>
    <w:rsid w:val="007E5CF1"/>
    <w:rsid w:val="00801D83"/>
    <w:rsid w:val="0080593A"/>
    <w:rsid w:val="0081544E"/>
    <w:rsid w:val="00822404"/>
    <w:rsid w:val="00825BF0"/>
    <w:rsid w:val="00826300"/>
    <w:rsid w:val="00827761"/>
    <w:rsid w:val="00827C3E"/>
    <w:rsid w:val="008657C8"/>
    <w:rsid w:val="00865F0F"/>
    <w:rsid w:val="008731CA"/>
    <w:rsid w:val="00875B18"/>
    <w:rsid w:val="00884EAE"/>
    <w:rsid w:val="008866EA"/>
    <w:rsid w:val="00894CAF"/>
    <w:rsid w:val="008A5590"/>
    <w:rsid w:val="008B5F6C"/>
    <w:rsid w:val="008D45C2"/>
    <w:rsid w:val="008F43A5"/>
    <w:rsid w:val="0091302D"/>
    <w:rsid w:val="0092076A"/>
    <w:rsid w:val="00920FC0"/>
    <w:rsid w:val="00921330"/>
    <w:rsid w:val="009258C2"/>
    <w:rsid w:val="009307DF"/>
    <w:rsid w:val="00947D39"/>
    <w:rsid w:val="00953DE8"/>
    <w:rsid w:val="0096080B"/>
    <w:rsid w:val="00965E0C"/>
    <w:rsid w:val="009672AC"/>
    <w:rsid w:val="00973E99"/>
    <w:rsid w:val="009A3FB6"/>
    <w:rsid w:val="009A5ECD"/>
    <w:rsid w:val="009B0BB0"/>
    <w:rsid w:val="009B3FB4"/>
    <w:rsid w:val="009C4805"/>
    <w:rsid w:val="009D64DE"/>
    <w:rsid w:val="009F685D"/>
    <w:rsid w:val="009F6B6A"/>
    <w:rsid w:val="00A27F99"/>
    <w:rsid w:val="00A42EE6"/>
    <w:rsid w:val="00A45D07"/>
    <w:rsid w:val="00A77B7F"/>
    <w:rsid w:val="00AA254E"/>
    <w:rsid w:val="00AE3316"/>
    <w:rsid w:val="00AE335E"/>
    <w:rsid w:val="00AF13F3"/>
    <w:rsid w:val="00B0026A"/>
    <w:rsid w:val="00B0766A"/>
    <w:rsid w:val="00B21760"/>
    <w:rsid w:val="00B25206"/>
    <w:rsid w:val="00B40B34"/>
    <w:rsid w:val="00B52465"/>
    <w:rsid w:val="00B768D8"/>
    <w:rsid w:val="00B97C3E"/>
    <w:rsid w:val="00BA046A"/>
    <w:rsid w:val="00BA2031"/>
    <w:rsid w:val="00BA296C"/>
    <w:rsid w:val="00BD1F8E"/>
    <w:rsid w:val="00BD74D6"/>
    <w:rsid w:val="00BF3A63"/>
    <w:rsid w:val="00C12FF6"/>
    <w:rsid w:val="00C245E4"/>
    <w:rsid w:val="00C34811"/>
    <w:rsid w:val="00C40D79"/>
    <w:rsid w:val="00C418A3"/>
    <w:rsid w:val="00C4212D"/>
    <w:rsid w:val="00C4476E"/>
    <w:rsid w:val="00C53417"/>
    <w:rsid w:val="00C622B1"/>
    <w:rsid w:val="00C668DD"/>
    <w:rsid w:val="00C76E62"/>
    <w:rsid w:val="00C871C2"/>
    <w:rsid w:val="00C95E7D"/>
    <w:rsid w:val="00CB2E8C"/>
    <w:rsid w:val="00CB4A83"/>
    <w:rsid w:val="00CC092A"/>
    <w:rsid w:val="00CC16C0"/>
    <w:rsid w:val="00CC3722"/>
    <w:rsid w:val="00D02D54"/>
    <w:rsid w:val="00D25D2F"/>
    <w:rsid w:val="00D27084"/>
    <w:rsid w:val="00D32FC8"/>
    <w:rsid w:val="00D37724"/>
    <w:rsid w:val="00D81F49"/>
    <w:rsid w:val="00D82166"/>
    <w:rsid w:val="00D91C43"/>
    <w:rsid w:val="00D97650"/>
    <w:rsid w:val="00DA140A"/>
    <w:rsid w:val="00DA7CBE"/>
    <w:rsid w:val="00DD1A96"/>
    <w:rsid w:val="00DF517F"/>
    <w:rsid w:val="00DF76EB"/>
    <w:rsid w:val="00E552B0"/>
    <w:rsid w:val="00E64468"/>
    <w:rsid w:val="00E734DF"/>
    <w:rsid w:val="00E8164E"/>
    <w:rsid w:val="00E90DB8"/>
    <w:rsid w:val="00E93D1A"/>
    <w:rsid w:val="00E957BB"/>
    <w:rsid w:val="00EB2836"/>
    <w:rsid w:val="00EB2C1B"/>
    <w:rsid w:val="00EC7CEB"/>
    <w:rsid w:val="00ED06B7"/>
    <w:rsid w:val="00ED27DA"/>
    <w:rsid w:val="00EE26FE"/>
    <w:rsid w:val="00F16A02"/>
    <w:rsid w:val="00F21587"/>
    <w:rsid w:val="00F26273"/>
    <w:rsid w:val="00F26510"/>
    <w:rsid w:val="00F27CB4"/>
    <w:rsid w:val="00F36F45"/>
    <w:rsid w:val="00F54DB1"/>
    <w:rsid w:val="00F60B17"/>
    <w:rsid w:val="00F61E84"/>
    <w:rsid w:val="00F661BB"/>
    <w:rsid w:val="00F739FD"/>
    <w:rsid w:val="00F86C30"/>
    <w:rsid w:val="00FD00AC"/>
    <w:rsid w:val="00FD5D8F"/>
    <w:rsid w:val="02A11F75"/>
    <w:rsid w:val="07F76040"/>
    <w:rsid w:val="0B8577BC"/>
    <w:rsid w:val="13EC6812"/>
    <w:rsid w:val="16D956F8"/>
    <w:rsid w:val="19E142C6"/>
    <w:rsid w:val="1CC263CC"/>
    <w:rsid w:val="230D708D"/>
    <w:rsid w:val="239B3823"/>
    <w:rsid w:val="23CB0FD5"/>
    <w:rsid w:val="25F47A5A"/>
    <w:rsid w:val="26483EC2"/>
    <w:rsid w:val="2C1F77A0"/>
    <w:rsid w:val="2CB70A9D"/>
    <w:rsid w:val="30FD7C5B"/>
    <w:rsid w:val="31CF55ED"/>
    <w:rsid w:val="3DE519D9"/>
    <w:rsid w:val="3F2D04A4"/>
    <w:rsid w:val="52D033A5"/>
    <w:rsid w:val="560A6A6C"/>
    <w:rsid w:val="59856763"/>
    <w:rsid w:val="59F717B6"/>
    <w:rsid w:val="5F924FB2"/>
    <w:rsid w:val="646C4AD6"/>
    <w:rsid w:val="70922877"/>
    <w:rsid w:val="720865A4"/>
    <w:rsid w:val="736E5007"/>
    <w:rsid w:val="78EB7930"/>
    <w:rsid w:val="7E257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2"/>
    <w:qFormat/>
    <w:uiPriority w:val="0"/>
    <w:rPr>
      <w:rFonts w:eastAsia="仿宋_GB231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0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1156</Words>
  <Characters>1206</Characters>
  <Lines>0</Lines>
  <Paragraphs>0</Paragraphs>
  <TotalTime>0</TotalTime>
  <ScaleCrop>false</ScaleCrop>
  <LinksUpToDate>false</LinksUpToDate>
  <CharactersWithSpaces>1209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2023-08-30T16:45:00Z</dcterms:created>
  <dc:creator>张文嫘</dc:creator>
  <cp:lastModifiedBy>张文嫘</cp:lastModifiedBy>
  <dcterms:modified xsi:type="dcterms:W3CDTF">2023-08-31T07:08:51Z</dcterms:modified>
  <dc:title>按照《国家卫生健康委办公厅关于做好2023年度卫生健康人才培养培训工作的通知》（国卫办科教函〔2023〕236号）要求，2023年住院医师规范化培训和助理全科医生培训招收工作已完成，现将录取人员名单予以公布，并就有关事项通知如下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3F06F3339EF7428FB6B47281B7675A6E_13</vt:lpwstr>
  </property>
</Properties>
</file>