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ED2586" w:rsidRDefault="00F37666" w:rsidP="00F37666">
      <w:pPr>
        <w:spacing w:line="520" w:lineRule="exact"/>
        <w:jc w:val="center"/>
        <w:rPr>
          <w:rFonts w:eastAsia="华文中宋"/>
          <w:bCs/>
          <w:color w:val="000000"/>
          <w:sz w:val="36"/>
          <w:szCs w:val="36"/>
        </w:rPr>
      </w:pPr>
      <w:r w:rsidRPr="00ED2586">
        <w:rPr>
          <w:rFonts w:eastAsia="华文中宋"/>
          <w:bCs/>
          <w:color w:val="000000"/>
          <w:sz w:val="36"/>
          <w:szCs w:val="36"/>
        </w:rPr>
        <w:t>青海省卫生系列高级职称申报材料清单及要求</w:t>
      </w:r>
    </w:p>
    <w:p w:rsidR="00F37666" w:rsidRPr="00ED2586" w:rsidRDefault="00F37666" w:rsidP="00F37666">
      <w:pPr>
        <w:spacing w:line="520" w:lineRule="exact"/>
        <w:jc w:val="center"/>
        <w:rPr>
          <w:rFonts w:eastAsia="华文中宋"/>
          <w:bCs/>
          <w:color w:val="000000"/>
          <w:sz w:val="36"/>
          <w:szCs w:val="36"/>
        </w:rPr>
      </w:pPr>
    </w:p>
    <w:p w:rsidR="00F37666" w:rsidRPr="00ED2586" w:rsidRDefault="00F37666" w:rsidP="00F37666">
      <w:pPr>
        <w:spacing w:line="520" w:lineRule="exact"/>
        <w:ind w:firstLineChars="200" w:firstLine="640"/>
        <w:jc w:val="left"/>
        <w:rPr>
          <w:rFonts w:eastAsia="黑体"/>
          <w:bCs/>
          <w:color w:val="000000"/>
          <w:sz w:val="32"/>
          <w:szCs w:val="32"/>
        </w:rPr>
      </w:pPr>
      <w:r w:rsidRPr="00ED2586">
        <w:rPr>
          <w:rFonts w:eastAsia="黑体"/>
          <w:bCs/>
          <w:color w:val="000000"/>
          <w:sz w:val="32"/>
          <w:szCs w:val="32"/>
        </w:rPr>
        <w:t>一、材料清单及要求</w:t>
      </w:r>
    </w:p>
    <w:p w:rsidR="00F37666" w:rsidRPr="00ED2586" w:rsidRDefault="00F37666" w:rsidP="00F37666">
      <w:pPr>
        <w:spacing w:line="520" w:lineRule="exact"/>
        <w:ind w:firstLineChars="200" w:firstLine="640"/>
        <w:jc w:val="left"/>
        <w:rPr>
          <w:rFonts w:eastAsia="仿宋_GB2312"/>
          <w:bCs/>
          <w:color w:val="000000"/>
          <w:sz w:val="32"/>
          <w:szCs w:val="32"/>
        </w:rPr>
      </w:pPr>
      <w:r w:rsidRPr="00ED2586">
        <w:rPr>
          <w:rFonts w:eastAsia="仿宋_GB2312"/>
          <w:bCs/>
          <w:color w:val="000000"/>
          <w:sz w:val="32"/>
          <w:szCs w:val="32"/>
        </w:rPr>
        <w:t>1.</w:t>
      </w:r>
      <w:r w:rsidRPr="00ED2586">
        <w:rPr>
          <w:rFonts w:eastAsia="仿宋_GB2312"/>
          <w:bCs/>
          <w:color w:val="000000"/>
          <w:sz w:val="32"/>
          <w:szCs w:val="32"/>
        </w:rPr>
        <w:t>申报材料目录</w:t>
      </w:r>
      <w:r w:rsidRPr="00ED2586">
        <w:rPr>
          <w:rFonts w:eastAsia="仿宋_GB2312"/>
          <w:bCs/>
          <w:color w:val="000000"/>
          <w:sz w:val="32"/>
          <w:szCs w:val="32"/>
        </w:rPr>
        <w:t>1</w:t>
      </w:r>
      <w:r w:rsidRPr="00ED2586">
        <w:rPr>
          <w:rFonts w:eastAsia="仿宋_GB2312"/>
          <w:bCs/>
          <w:color w:val="000000"/>
          <w:sz w:val="32"/>
          <w:szCs w:val="32"/>
        </w:rPr>
        <w:t>份（须由申报人员、报送人员签字）。</w:t>
      </w:r>
    </w:p>
    <w:p w:rsidR="00F37666" w:rsidRPr="00ED2586" w:rsidRDefault="00F37666" w:rsidP="00F37666">
      <w:pPr>
        <w:spacing w:line="52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ED2586">
        <w:rPr>
          <w:rFonts w:eastAsia="仿宋_GB2312"/>
          <w:bCs/>
          <w:color w:val="000000"/>
          <w:sz w:val="32"/>
          <w:szCs w:val="32"/>
        </w:rPr>
        <w:t>2.</w:t>
      </w:r>
      <w:r w:rsidRPr="00ED2586">
        <w:rPr>
          <w:rFonts w:eastAsia="仿宋_GB2312"/>
          <w:bCs/>
          <w:color w:val="000000"/>
          <w:sz w:val="32"/>
          <w:szCs w:val="32"/>
        </w:rPr>
        <w:t>《青海省卫生计生专业技术人员技术职务晋升推荐表》各</w:t>
      </w:r>
      <w:r w:rsidRPr="00ED2586">
        <w:rPr>
          <w:rFonts w:eastAsia="仿宋_GB2312"/>
          <w:bCs/>
          <w:color w:val="000000"/>
          <w:sz w:val="32"/>
          <w:szCs w:val="32"/>
        </w:rPr>
        <w:t>1</w:t>
      </w:r>
      <w:r w:rsidRPr="00ED2586">
        <w:rPr>
          <w:rFonts w:eastAsia="仿宋_GB2312"/>
          <w:bCs/>
          <w:color w:val="000000"/>
          <w:sz w:val="32"/>
          <w:szCs w:val="32"/>
        </w:rPr>
        <w:t>份。</w:t>
      </w:r>
    </w:p>
    <w:p w:rsidR="00F37666" w:rsidRPr="00ED2586" w:rsidRDefault="00F37666" w:rsidP="00F37666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3.</w:t>
      </w:r>
      <w:r w:rsidRPr="00ED2586">
        <w:rPr>
          <w:rFonts w:eastAsia="仿宋_GB2312"/>
          <w:color w:val="000000"/>
          <w:sz w:val="32"/>
          <w:szCs w:val="32"/>
        </w:rPr>
        <w:t>《专业技术职务任职资格评审表》</w:t>
      </w:r>
      <w:r w:rsidRPr="00ED2586">
        <w:rPr>
          <w:rFonts w:eastAsia="仿宋_GB2312"/>
          <w:color w:val="000000"/>
          <w:sz w:val="32"/>
          <w:szCs w:val="32"/>
        </w:rPr>
        <w:t>2</w:t>
      </w:r>
      <w:r w:rsidRPr="00ED2586">
        <w:rPr>
          <w:rFonts w:eastAsia="仿宋_GB2312"/>
          <w:color w:val="000000"/>
          <w:sz w:val="32"/>
          <w:szCs w:val="32"/>
        </w:rPr>
        <w:t>份，按照表中要求加盖单位和主管人事部门公章。</w:t>
      </w:r>
    </w:p>
    <w:p w:rsidR="00F37666" w:rsidRPr="00ED2586" w:rsidRDefault="00F37666" w:rsidP="00F37666">
      <w:pPr>
        <w:spacing w:line="520" w:lineRule="exact"/>
        <w:ind w:firstLineChars="200" w:firstLine="640"/>
        <w:jc w:val="left"/>
        <w:rPr>
          <w:rFonts w:eastAsia="仿宋_GB2312"/>
          <w:bCs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4.</w:t>
      </w:r>
      <w:r w:rsidRPr="00ED2586">
        <w:rPr>
          <w:rFonts w:eastAsia="仿宋_GB2312"/>
          <w:color w:val="000000"/>
          <w:sz w:val="32"/>
          <w:szCs w:val="32"/>
        </w:rPr>
        <w:t>专业技术人员考核登记表。表中注明任职以来每年度考核结果，其中，乡镇卫生院、社区服务中心申报副高级专业技术职务人员，须提交任现职以来至少有</w:t>
      </w:r>
      <w:r w:rsidRPr="00ED2586">
        <w:rPr>
          <w:rFonts w:eastAsia="仿宋_GB2312"/>
          <w:color w:val="000000"/>
          <w:sz w:val="32"/>
          <w:szCs w:val="32"/>
        </w:rPr>
        <w:t>1</w:t>
      </w:r>
      <w:r w:rsidRPr="00ED2586">
        <w:rPr>
          <w:rFonts w:eastAsia="仿宋_GB2312"/>
          <w:color w:val="000000"/>
          <w:sz w:val="32"/>
          <w:szCs w:val="32"/>
        </w:rPr>
        <w:t>次考核为优秀的结果，并务必按照要求提交《述职报告》。</w:t>
      </w:r>
    </w:p>
    <w:p w:rsidR="00F37666" w:rsidRPr="00ED2586" w:rsidRDefault="00F37666" w:rsidP="00F37666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5.</w:t>
      </w:r>
      <w:r w:rsidRPr="00ED2586">
        <w:rPr>
          <w:rFonts w:eastAsia="仿宋_GB2312"/>
          <w:color w:val="000000"/>
          <w:sz w:val="32"/>
          <w:szCs w:val="32"/>
        </w:rPr>
        <w:t>最高学历证书（毕业证书、学士学位证书及</w:t>
      </w:r>
      <w:proofErr w:type="gramStart"/>
      <w:r w:rsidRPr="00ED2586">
        <w:rPr>
          <w:rFonts w:eastAsia="仿宋_GB2312"/>
          <w:color w:val="000000"/>
          <w:sz w:val="32"/>
          <w:szCs w:val="32"/>
        </w:rPr>
        <w:t>学信网学历</w:t>
      </w:r>
      <w:proofErr w:type="gramEnd"/>
      <w:r w:rsidRPr="00ED2586">
        <w:rPr>
          <w:rFonts w:eastAsia="仿宋_GB2312"/>
          <w:color w:val="000000"/>
          <w:sz w:val="32"/>
          <w:szCs w:val="32"/>
        </w:rPr>
        <w:t>验证报告）、现任职称任职资格证及聘任证书、执业医师证书、医师资格证书、护士执业证书、药师执业证书原件、</w:t>
      </w:r>
      <w:r w:rsidRPr="00ED2586">
        <w:rPr>
          <w:rFonts w:eastAsia="仿宋_GB2312"/>
          <w:color w:val="000000"/>
          <w:sz w:val="32"/>
          <w:szCs w:val="32"/>
        </w:rPr>
        <w:t>“</w:t>
      </w:r>
      <w:r w:rsidRPr="00ED2586">
        <w:rPr>
          <w:rFonts w:eastAsia="仿宋_GB2312"/>
          <w:color w:val="000000"/>
          <w:sz w:val="32"/>
          <w:szCs w:val="32"/>
        </w:rPr>
        <w:t>三新</w:t>
      </w:r>
      <w:r w:rsidRPr="00ED2586">
        <w:rPr>
          <w:rFonts w:eastAsia="仿宋_GB2312"/>
          <w:color w:val="000000"/>
          <w:sz w:val="32"/>
          <w:szCs w:val="32"/>
        </w:rPr>
        <w:t>”</w:t>
      </w:r>
      <w:r w:rsidRPr="00ED2586">
        <w:rPr>
          <w:rFonts w:eastAsia="仿宋_GB2312"/>
          <w:color w:val="000000"/>
          <w:sz w:val="32"/>
          <w:szCs w:val="32"/>
        </w:rPr>
        <w:t>证书、省级或市级科技进步奖项证书、省级或市级科技成果证书、青海省专业技术人员继续教育证书、进修证书、下乡证书</w:t>
      </w:r>
      <w:r w:rsidRPr="00ED2586">
        <w:rPr>
          <w:rFonts w:eastAsia="仿宋_GB2312"/>
          <w:b/>
          <w:bCs/>
          <w:color w:val="000000"/>
          <w:sz w:val="32"/>
          <w:szCs w:val="32"/>
        </w:rPr>
        <w:t>原件</w:t>
      </w:r>
      <w:r w:rsidRPr="00ED2586">
        <w:rPr>
          <w:rFonts w:eastAsia="仿宋_GB2312"/>
          <w:color w:val="000000"/>
          <w:sz w:val="32"/>
          <w:szCs w:val="32"/>
        </w:rPr>
        <w:t>。</w:t>
      </w:r>
    </w:p>
    <w:p w:rsidR="00F37666" w:rsidRPr="00ED2586" w:rsidRDefault="00F37666" w:rsidP="00F37666">
      <w:pPr>
        <w:spacing w:line="52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6.</w:t>
      </w:r>
      <w:r w:rsidRPr="00ED2586">
        <w:rPr>
          <w:rFonts w:eastAsia="仿宋_GB2312"/>
          <w:color w:val="000000"/>
          <w:sz w:val="32"/>
          <w:szCs w:val="32"/>
        </w:rPr>
        <w:t>病历或典型原始报告（副高</w:t>
      </w:r>
      <w:r w:rsidRPr="00ED2586">
        <w:rPr>
          <w:rFonts w:eastAsia="仿宋_GB2312"/>
          <w:color w:val="000000"/>
          <w:sz w:val="32"/>
          <w:szCs w:val="32"/>
        </w:rPr>
        <w:t>20</w:t>
      </w:r>
      <w:r w:rsidRPr="00ED2586">
        <w:rPr>
          <w:rFonts w:eastAsia="仿宋_GB2312"/>
          <w:color w:val="000000"/>
          <w:sz w:val="32"/>
          <w:szCs w:val="32"/>
        </w:rPr>
        <w:t>份，正高</w:t>
      </w:r>
      <w:r w:rsidRPr="00ED2586">
        <w:rPr>
          <w:rFonts w:eastAsia="仿宋_GB2312"/>
          <w:color w:val="000000"/>
          <w:sz w:val="32"/>
          <w:szCs w:val="32"/>
        </w:rPr>
        <w:t>25</w:t>
      </w:r>
      <w:r w:rsidRPr="00ED2586">
        <w:rPr>
          <w:rFonts w:eastAsia="仿宋_GB2312"/>
          <w:color w:val="000000"/>
          <w:sz w:val="32"/>
          <w:szCs w:val="32"/>
        </w:rPr>
        <w:t>份；须逐</w:t>
      </w:r>
      <w:proofErr w:type="gramStart"/>
      <w:r w:rsidRPr="00ED2586">
        <w:rPr>
          <w:rFonts w:eastAsia="仿宋_GB2312"/>
          <w:color w:val="000000"/>
          <w:sz w:val="32"/>
          <w:szCs w:val="32"/>
        </w:rPr>
        <w:t>份统一</w:t>
      </w:r>
      <w:proofErr w:type="gramEnd"/>
      <w:r w:rsidRPr="00ED2586">
        <w:rPr>
          <w:rFonts w:eastAsia="仿宋_GB2312"/>
          <w:color w:val="000000"/>
          <w:sz w:val="32"/>
          <w:szCs w:val="32"/>
        </w:rPr>
        <w:t>装入病案袋；药学、检验、预防医学、医学影像等专业提交的原始报告或相关诊断报告须装订成册）。</w:t>
      </w:r>
      <w:r w:rsidRPr="00ED2586">
        <w:rPr>
          <w:rFonts w:eastAsia="仿宋_GB2312"/>
          <w:b/>
          <w:bCs/>
          <w:color w:val="000000"/>
          <w:sz w:val="32"/>
          <w:szCs w:val="32"/>
        </w:rPr>
        <w:t>用人单位须严格进行真实性审查，经审核合格后在封面盖章。</w:t>
      </w:r>
    </w:p>
    <w:p w:rsidR="00F37666" w:rsidRPr="00ED2586" w:rsidRDefault="00F37666" w:rsidP="00F37666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7.</w:t>
      </w:r>
      <w:r w:rsidRPr="00ED2586">
        <w:rPr>
          <w:rFonts w:eastAsia="仿宋_GB2312"/>
          <w:color w:val="000000"/>
          <w:sz w:val="32"/>
          <w:szCs w:val="32"/>
        </w:rPr>
        <w:t>载有论文的期刊</w:t>
      </w:r>
      <w:r w:rsidRPr="00ED2586">
        <w:rPr>
          <w:rFonts w:eastAsia="仿宋_GB2312"/>
          <w:b/>
          <w:bCs/>
          <w:color w:val="000000"/>
          <w:sz w:val="32"/>
          <w:szCs w:val="32"/>
        </w:rPr>
        <w:t>原件</w:t>
      </w:r>
      <w:r w:rsidRPr="00ED2586">
        <w:rPr>
          <w:rFonts w:eastAsia="仿宋_GB2312"/>
          <w:color w:val="000000"/>
          <w:sz w:val="32"/>
          <w:szCs w:val="32"/>
        </w:rPr>
        <w:t>（须用笔或书签对本人文章的页码、论文题目、单位和姓名进行标注；藏蒙医专业的人员须将全藏蒙文的期刊名称、论文题目、单位、姓名用中文标注）。期刊、学术著作提交</w:t>
      </w:r>
      <w:proofErr w:type="gramStart"/>
      <w:r w:rsidRPr="00ED2586">
        <w:rPr>
          <w:rFonts w:eastAsia="仿宋_GB2312"/>
          <w:color w:val="000000"/>
          <w:sz w:val="32"/>
          <w:szCs w:val="32"/>
        </w:rPr>
        <w:t>正规发行</w:t>
      </w:r>
      <w:proofErr w:type="gramEnd"/>
      <w:r w:rsidRPr="00ED2586">
        <w:rPr>
          <w:rFonts w:eastAsia="仿宋_GB2312"/>
          <w:color w:val="000000"/>
          <w:sz w:val="32"/>
          <w:szCs w:val="32"/>
        </w:rPr>
        <w:t>刊号查询结果，所提交的期刊</w:t>
      </w:r>
      <w:r w:rsidRPr="00ED2586">
        <w:rPr>
          <w:rFonts w:eastAsia="仿宋_GB2312"/>
          <w:color w:val="000000"/>
          <w:sz w:val="32"/>
          <w:szCs w:val="32"/>
        </w:rPr>
        <w:lastRenderedPageBreak/>
        <w:t>须附学术期刊检索页，并由单位审核盖章。提交的核心期刊及论文须进行检索，并在打印的检索页审核盖章。</w:t>
      </w:r>
    </w:p>
    <w:p w:rsidR="00F37666" w:rsidRPr="00ED2586" w:rsidRDefault="00F37666" w:rsidP="00F37666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8.</w:t>
      </w:r>
      <w:r w:rsidRPr="00ED2586">
        <w:rPr>
          <w:rFonts w:eastAsia="仿宋_GB2312"/>
          <w:color w:val="000000"/>
          <w:sz w:val="32"/>
          <w:szCs w:val="32"/>
        </w:rPr>
        <w:t>有效期内的卫生系列高级职称实践技能考试成绩单（网页截图）</w:t>
      </w:r>
      <w:r w:rsidRPr="00ED2586">
        <w:rPr>
          <w:rFonts w:eastAsia="仿宋_GB2312"/>
          <w:color w:val="000000"/>
          <w:sz w:val="32"/>
          <w:szCs w:val="32"/>
        </w:rPr>
        <w:t>1</w:t>
      </w:r>
      <w:r w:rsidRPr="00ED2586">
        <w:rPr>
          <w:rFonts w:eastAsia="仿宋_GB2312"/>
          <w:color w:val="000000"/>
          <w:sz w:val="32"/>
          <w:szCs w:val="32"/>
        </w:rPr>
        <w:t>份（经单位人事部门审核，在个人成绩处盖章后一并提交）。</w:t>
      </w:r>
    </w:p>
    <w:p w:rsidR="00F37666" w:rsidRPr="00ED2586" w:rsidRDefault="00F37666" w:rsidP="00F37666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9.</w:t>
      </w:r>
      <w:r w:rsidRPr="00ED2586">
        <w:rPr>
          <w:rFonts w:eastAsia="仿宋_GB2312"/>
          <w:color w:val="000000"/>
          <w:sz w:val="32"/>
          <w:szCs w:val="32"/>
        </w:rPr>
        <w:t>公示报告及申报人员公示名单（包括纸质版和电子版，</w:t>
      </w:r>
      <w:proofErr w:type="gramStart"/>
      <w:r w:rsidRPr="00ED2586">
        <w:rPr>
          <w:rFonts w:eastAsia="仿宋_GB2312"/>
          <w:b/>
          <w:bCs/>
          <w:color w:val="000000"/>
          <w:sz w:val="32"/>
          <w:szCs w:val="32"/>
        </w:rPr>
        <w:t>请确保</w:t>
      </w:r>
      <w:proofErr w:type="gramEnd"/>
      <w:r w:rsidRPr="00ED2586">
        <w:rPr>
          <w:rFonts w:eastAsia="仿宋_GB2312"/>
          <w:b/>
          <w:bCs/>
          <w:color w:val="000000"/>
          <w:sz w:val="32"/>
          <w:szCs w:val="32"/>
        </w:rPr>
        <w:t>人员单位和姓名准确，任职资格批复将以此名单为准</w:t>
      </w:r>
      <w:r w:rsidRPr="00ED2586">
        <w:rPr>
          <w:rFonts w:eastAsia="仿宋_GB2312"/>
          <w:color w:val="000000"/>
          <w:sz w:val="32"/>
          <w:szCs w:val="32"/>
        </w:rPr>
        <w:t>）</w:t>
      </w:r>
      <w:r w:rsidRPr="00ED2586">
        <w:rPr>
          <w:rFonts w:eastAsia="仿宋_GB2312"/>
          <w:color w:val="000000"/>
          <w:sz w:val="32"/>
          <w:szCs w:val="32"/>
        </w:rPr>
        <w:t>1</w:t>
      </w:r>
      <w:r w:rsidRPr="00ED2586">
        <w:rPr>
          <w:rFonts w:eastAsia="仿宋_GB2312"/>
          <w:color w:val="000000"/>
          <w:sz w:val="32"/>
          <w:szCs w:val="32"/>
        </w:rPr>
        <w:t>份。</w:t>
      </w:r>
    </w:p>
    <w:p w:rsidR="00F37666" w:rsidRPr="00ED2586" w:rsidRDefault="00F37666" w:rsidP="00F37666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10.</w:t>
      </w:r>
      <w:r w:rsidRPr="00ED2586">
        <w:rPr>
          <w:rFonts w:eastAsia="仿宋_GB2312"/>
          <w:bCs/>
          <w:color w:val="000000"/>
          <w:sz w:val="32"/>
          <w:szCs w:val="32"/>
        </w:rPr>
        <w:t>《青海省卫生系列高级职称申报人员情况汇总表》</w:t>
      </w:r>
      <w:r w:rsidRPr="00ED2586">
        <w:rPr>
          <w:rFonts w:eastAsia="仿宋_GB2312"/>
          <w:bCs/>
          <w:color w:val="000000"/>
          <w:sz w:val="32"/>
          <w:szCs w:val="32"/>
        </w:rPr>
        <w:t>2</w:t>
      </w:r>
      <w:r w:rsidRPr="00ED2586">
        <w:rPr>
          <w:rFonts w:eastAsia="仿宋_GB2312"/>
          <w:bCs/>
          <w:color w:val="000000"/>
          <w:sz w:val="32"/>
          <w:szCs w:val="32"/>
        </w:rPr>
        <w:t>份。汇总表要在地区、单位排序基础上，再按申报级别、职称类别排序填报；申报级别按照先正高、后副高录入；职称类别依次为</w:t>
      </w:r>
      <w:proofErr w:type="gramStart"/>
      <w:r w:rsidRPr="00ED2586">
        <w:rPr>
          <w:rFonts w:eastAsia="仿宋_GB2312"/>
          <w:bCs/>
          <w:color w:val="000000"/>
          <w:sz w:val="32"/>
          <w:szCs w:val="32"/>
        </w:rPr>
        <w:t>医</w:t>
      </w:r>
      <w:proofErr w:type="gramEnd"/>
      <w:r w:rsidRPr="00ED2586">
        <w:rPr>
          <w:rFonts w:eastAsia="仿宋_GB2312"/>
          <w:bCs/>
          <w:color w:val="000000"/>
          <w:sz w:val="32"/>
          <w:szCs w:val="32"/>
        </w:rPr>
        <w:t>、药、技、护。</w:t>
      </w:r>
    </w:p>
    <w:p w:rsidR="00F37666" w:rsidRPr="00ED2586" w:rsidRDefault="00F37666" w:rsidP="00F37666">
      <w:pPr>
        <w:spacing w:line="52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ED2586">
        <w:rPr>
          <w:rFonts w:eastAsia="黑体"/>
          <w:color w:val="000000"/>
          <w:sz w:val="32"/>
          <w:szCs w:val="32"/>
        </w:rPr>
        <w:t>二、相关要求</w:t>
      </w:r>
    </w:p>
    <w:p w:rsidR="00F37666" w:rsidRPr="00ED2586" w:rsidRDefault="00F37666" w:rsidP="00F37666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1.</w:t>
      </w:r>
      <w:r w:rsidRPr="00ED2586">
        <w:rPr>
          <w:rFonts w:eastAsia="仿宋_GB2312"/>
          <w:color w:val="000000"/>
          <w:sz w:val="32"/>
          <w:szCs w:val="32"/>
        </w:rPr>
        <w:t>提交的所有证件须统一装入纸制或软塑文件袋，以免丢失。</w:t>
      </w:r>
    </w:p>
    <w:p w:rsidR="00F37666" w:rsidRPr="00ED2586" w:rsidRDefault="00F37666" w:rsidP="00F37666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>2.</w:t>
      </w:r>
      <w:r w:rsidRPr="00ED2586">
        <w:rPr>
          <w:rFonts w:eastAsia="仿宋_GB2312"/>
          <w:color w:val="000000"/>
          <w:sz w:val="32"/>
          <w:szCs w:val="32"/>
        </w:rPr>
        <w:t>凡经主管部门和人事部门审核并已提交的评审材料，申报人员不得取回或补报。如因特殊原因漏报材料的，须通过主管或人事部门审核认可，出具证明并加盖公章。</w:t>
      </w:r>
    </w:p>
    <w:p w:rsidR="00F37666" w:rsidRPr="00ED2586" w:rsidRDefault="00F37666" w:rsidP="00F37666">
      <w:pPr>
        <w:spacing w:line="520" w:lineRule="exact"/>
        <w:rPr>
          <w:rFonts w:eastAsia="仿宋_GB2312"/>
          <w:color w:val="000000"/>
          <w:sz w:val="32"/>
          <w:szCs w:val="32"/>
        </w:rPr>
      </w:pPr>
      <w:r w:rsidRPr="00ED2586">
        <w:rPr>
          <w:rFonts w:eastAsia="仿宋_GB2312"/>
          <w:color w:val="000000"/>
          <w:sz w:val="32"/>
          <w:szCs w:val="32"/>
        </w:rPr>
        <w:t xml:space="preserve">    3.</w:t>
      </w:r>
      <w:r w:rsidRPr="00ED2586">
        <w:rPr>
          <w:rFonts w:eastAsia="仿宋_GB2312"/>
          <w:color w:val="000000"/>
          <w:sz w:val="32"/>
          <w:szCs w:val="32"/>
        </w:rPr>
        <w:t>评审工作结束，各单位、各地区收到人事部门任职资格批复后，要及时派人统一领取所申报材料。个人领取不予受理。</w:t>
      </w:r>
    </w:p>
    <w:p w:rsidR="00F37666" w:rsidRPr="00ED2586" w:rsidRDefault="00F37666" w:rsidP="00F37666">
      <w:pPr>
        <w:spacing w:line="520" w:lineRule="exact"/>
        <w:ind w:firstLine="640"/>
        <w:rPr>
          <w:rFonts w:eastAsia="仿宋_GB2312"/>
          <w:color w:val="000000"/>
          <w:sz w:val="28"/>
          <w:szCs w:val="28"/>
        </w:rPr>
      </w:pPr>
      <w:r w:rsidRPr="00ED2586">
        <w:rPr>
          <w:rFonts w:eastAsia="仿宋_GB2312"/>
          <w:color w:val="000000"/>
          <w:sz w:val="32"/>
          <w:szCs w:val="32"/>
        </w:rPr>
        <w:t>4.</w:t>
      </w:r>
      <w:r w:rsidRPr="00ED2586">
        <w:rPr>
          <w:rFonts w:eastAsia="仿宋_GB2312"/>
          <w:color w:val="000000"/>
          <w:sz w:val="32"/>
          <w:szCs w:val="32"/>
        </w:rPr>
        <w:t>申报材料应由主管职称工作的人员专人报送和领取。</w:t>
      </w:r>
    </w:p>
    <w:p w:rsidR="00ED6B48" w:rsidRPr="00F37666" w:rsidRDefault="00ED6B48">
      <w:bookmarkStart w:id="0" w:name="_GoBack"/>
      <w:bookmarkEnd w:id="0"/>
    </w:p>
    <w:sectPr w:rsidR="00ED6B48" w:rsidRPr="00F3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66"/>
    <w:rsid w:val="00ED6B48"/>
    <w:rsid w:val="00F37666"/>
    <w:rsid w:val="00F5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62F4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F562F4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62F4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F562F4"/>
    <w:rPr>
      <w:rFonts w:ascii="宋体" w:hAnsi="宋体" w:cs="宋体"/>
      <w:b/>
      <w:sz w:val="36"/>
      <w:szCs w:val="36"/>
    </w:rPr>
  </w:style>
  <w:style w:type="character" w:styleId="a3">
    <w:name w:val="Strong"/>
    <w:qFormat/>
    <w:rsid w:val="00F562F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62F4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F562F4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62F4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F562F4"/>
    <w:rPr>
      <w:rFonts w:ascii="宋体" w:hAnsi="宋体" w:cs="宋体"/>
      <w:b/>
      <w:sz w:val="36"/>
      <w:szCs w:val="36"/>
    </w:rPr>
  </w:style>
  <w:style w:type="character" w:styleId="a3">
    <w:name w:val="Strong"/>
    <w:qFormat/>
    <w:rsid w:val="00F562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>microsoft.com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2019-02-21T03:40:00Z</dcterms:created>
  <dcterms:modified xsi:type="dcterms:W3CDTF">2019-02-21T03:40:00Z</dcterms:modified>
</cp:coreProperties>
</file>