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2B88">
      <w:pPr>
        <w:pStyle w:val="1"/>
        <w:widowControl/>
        <w:shd w:val="clear" w:color="auto" w:fill="FFFFFF"/>
        <w:wordWrap w:val="0"/>
        <w:spacing w:before="0" w:beforeAutospacing="0" w:after="0" w:afterAutospacing="0" w:line="450" w:lineRule="atLeast"/>
        <w:jc w:val="center"/>
        <w:rPr>
          <w:rFonts w:ascii="黑体" w:eastAsia="黑体" w:cs="黑体"/>
          <w:b w:val="0"/>
          <w:color w:val="333333"/>
          <w:sz w:val="36"/>
          <w:szCs w:val="36"/>
          <w:shd w:val="clear" w:color="auto" w:fill="FFFFFF"/>
        </w:rPr>
      </w:pPr>
    </w:p>
    <w:p w:rsidR="00000000" w:rsidRPr="0076013C" w:rsidRDefault="009C2B88">
      <w:pPr>
        <w:pStyle w:val="1"/>
        <w:widowControl/>
        <w:shd w:val="clear" w:color="auto" w:fill="FFFFFF"/>
        <w:wordWrap w:val="0"/>
        <w:spacing w:before="0" w:beforeAutospacing="0" w:after="0" w:afterAutospacing="0" w:line="450" w:lineRule="atLeast"/>
        <w:jc w:val="center"/>
        <w:rPr>
          <w:rFonts w:ascii="华文中宋" w:eastAsia="华文中宋" w:hAnsi="华文中宋" w:cs="黑体"/>
          <w:b w:val="0"/>
          <w:color w:val="333333"/>
          <w:sz w:val="36"/>
          <w:szCs w:val="36"/>
        </w:rPr>
      </w:pPr>
      <w:bookmarkStart w:id="0" w:name="_GoBack"/>
      <w:r w:rsidRPr="0076013C">
        <w:rPr>
          <w:rFonts w:ascii="华文中宋" w:eastAsia="华文中宋" w:hAnsi="华文中宋" w:cs="黑体"/>
          <w:b w:val="0"/>
          <w:color w:val="333333"/>
          <w:sz w:val="36"/>
          <w:szCs w:val="36"/>
          <w:shd w:val="clear" w:color="auto" w:fill="FFFFFF"/>
        </w:rPr>
        <w:t>202</w:t>
      </w:r>
      <w:r w:rsidRPr="0076013C">
        <w:rPr>
          <w:rFonts w:ascii="华文中宋" w:eastAsia="华文中宋" w:hAnsi="华文中宋" w:cs="黑体"/>
          <w:b w:val="0"/>
          <w:color w:val="333333"/>
          <w:sz w:val="36"/>
          <w:szCs w:val="36"/>
          <w:shd w:val="clear" w:color="auto" w:fill="FFFFFF"/>
        </w:rPr>
        <w:t>2</w:t>
      </w:r>
      <w:r w:rsidRPr="0076013C">
        <w:rPr>
          <w:rFonts w:ascii="华文中宋" w:eastAsia="华文中宋" w:hAnsi="华文中宋" w:cs="黑体"/>
          <w:b w:val="0"/>
          <w:color w:val="333333"/>
          <w:sz w:val="36"/>
          <w:szCs w:val="36"/>
          <w:shd w:val="clear" w:color="auto" w:fill="FFFFFF"/>
        </w:rPr>
        <w:t>年青海省食品安全地方标准拟立项公示</w:t>
      </w:r>
    </w:p>
    <w:bookmarkEnd w:id="0"/>
    <w:p w:rsidR="00000000" w:rsidRDefault="009C2B88">
      <w:pPr>
        <w:widowControl/>
        <w:shd w:val="clear" w:color="auto" w:fill="FFFFFF"/>
        <w:wordWrap w:val="0"/>
        <w:spacing w:line="378" w:lineRule="atLeast"/>
        <w:jc w:val="left"/>
        <w:rPr>
          <w:rFonts w:ascii="Arial" w:hAnsi="Arial" w:cs="Arial"/>
          <w:color w:val="333333"/>
          <w:kern w:val="0"/>
          <w:sz w:val="36"/>
          <w:szCs w:val="36"/>
          <w:shd w:val="clear" w:color="auto" w:fill="FFFFFF"/>
          <w:lang w:bidi="ar"/>
        </w:rPr>
      </w:pPr>
      <w:r>
        <w:rPr>
          <w:rFonts w:ascii="Arial" w:hAnsi="Arial" w:cs="Arial"/>
          <w:color w:val="333333"/>
          <w:kern w:val="0"/>
          <w:sz w:val="36"/>
          <w:szCs w:val="36"/>
          <w:shd w:val="clear" w:color="auto" w:fill="FFFFFF"/>
          <w:lang w:bidi="ar"/>
        </w:rPr>
        <w:t xml:space="preserve">　　</w:t>
      </w:r>
    </w:p>
    <w:p w:rsidR="00000000" w:rsidRDefault="009C2B88">
      <w:pPr>
        <w:widowControl/>
        <w:shd w:val="clear" w:color="auto" w:fill="FFFFFF"/>
        <w:wordWrap w:val="0"/>
        <w:spacing w:line="378" w:lineRule="atLeast"/>
        <w:ind w:firstLineChars="200" w:firstLine="640"/>
        <w:jc w:val="left"/>
        <w:rPr>
          <w:rFonts w:ascii="方正公文仿宋" w:eastAsia="方正公文仿宋" w:hAnsi="方正公文仿宋" w:cs="方正公文仿宋" w:hint="eastAsia"/>
          <w:color w:val="333333"/>
          <w:sz w:val="32"/>
          <w:szCs w:val="32"/>
        </w:rPr>
      </w:pPr>
      <w:r>
        <w:rPr>
          <w:rFonts w:ascii="方正公文仿宋" w:eastAsia="方正公文仿宋" w:hAnsi="方正公文仿宋" w:cs="方正公文仿宋" w:hint="eastAsia"/>
          <w:color w:val="333333"/>
          <w:kern w:val="0"/>
          <w:sz w:val="32"/>
          <w:szCs w:val="32"/>
          <w:shd w:val="clear" w:color="auto" w:fill="FFFFFF"/>
          <w:lang w:bidi="ar"/>
        </w:rPr>
        <w:t>根据</w:t>
      </w:r>
      <w:r>
        <w:rPr>
          <w:rFonts w:ascii="方正公文仿宋" w:eastAsia="方正公文仿宋" w:hAnsi="方正公文仿宋" w:cs="方正公文仿宋" w:hint="eastAsia"/>
          <w:color w:val="333333"/>
          <w:kern w:val="0"/>
          <w:sz w:val="32"/>
          <w:szCs w:val="32"/>
          <w:shd w:val="clear" w:color="auto" w:fill="FFFFFF"/>
          <w:lang w:bidi="ar"/>
        </w:rPr>
        <w:t>《中华人民共和国</w:t>
      </w:r>
      <w:hyperlink r:id="rId7" w:tgtFrame="/home/user/Documents\x/_blank" w:tooltip="食品安全法相关食品资讯" w:history="1">
        <w:r>
          <w:rPr>
            <w:rStyle w:val="a3"/>
            <w:rFonts w:ascii="方正公文仿宋" w:eastAsia="方正公文仿宋" w:hAnsi="方正公文仿宋" w:cs="方正公文仿宋" w:hint="eastAsia"/>
            <w:color w:val="333333"/>
            <w:sz w:val="32"/>
            <w:szCs w:val="32"/>
            <w:u w:val="none"/>
            <w:shd w:val="clear" w:color="auto" w:fill="FFFFFF"/>
          </w:rPr>
          <w:t>食品安全法</w:t>
        </w:r>
      </w:hyperlink>
      <w:r>
        <w:rPr>
          <w:rFonts w:ascii="方正公文仿宋" w:eastAsia="方正公文仿宋" w:hAnsi="方正公文仿宋" w:cs="方正公文仿宋" w:hint="eastAsia"/>
          <w:color w:val="333333"/>
          <w:kern w:val="0"/>
          <w:sz w:val="32"/>
          <w:szCs w:val="32"/>
          <w:shd w:val="clear" w:color="auto" w:fill="FFFFFF"/>
          <w:lang w:bidi="ar"/>
        </w:rPr>
        <w:t>》《青海省</w:t>
      </w:r>
      <w:hyperlink r:id="rId8" w:tgtFrame="/home/user/Documents\x/_blank" w:tooltip="食品安全相关食品资讯" w:history="1">
        <w:r>
          <w:rPr>
            <w:rStyle w:val="a3"/>
            <w:rFonts w:ascii="方正公文仿宋" w:eastAsia="方正公文仿宋" w:hAnsi="方正公文仿宋" w:cs="方正公文仿宋" w:hint="eastAsia"/>
            <w:color w:val="333333"/>
            <w:sz w:val="32"/>
            <w:szCs w:val="32"/>
            <w:u w:val="none"/>
            <w:shd w:val="clear" w:color="auto" w:fill="FFFFFF"/>
          </w:rPr>
          <w:t>食品安全</w:t>
        </w:r>
      </w:hyperlink>
      <w:r>
        <w:rPr>
          <w:rFonts w:ascii="方正公文仿宋" w:eastAsia="方正公文仿宋" w:hAnsi="方正公文仿宋" w:cs="方正公文仿宋" w:hint="eastAsia"/>
          <w:color w:val="333333"/>
          <w:kern w:val="0"/>
          <w:sz w:val="32"/>
          <w:szCs w:val="32"/>
          <w:shd w:val="clear" w:color="auto" w:fill="FFFFFF"/>
          <w:lang w:bidi="ar"/>
        </w:rPr>
        <w:t>地方</w:t>
      </w:r>
      <w:hyperlink r:id="rId9" w:tgtFrame="/home/user/Documents\x/_blank" w:tooltip="标准相关食品资讯" w:history="1">
        <w:r>
          <w:rPr>
            <w:rStyle w:val="a3"/>
            <w:rFonts w:ascii="方正公文仿宋" w:eastAsia="方正公文仿宋" w:hAnsi="方正公文仿宋" w:cs="方正公文仿宋" w:hint="eastAsia"/>
            <w:color w:val="333333"/>
            <w:sz w:val="32"/>
            <w:szCs w:val="32"/>
            <w:u w:val="none"/>
            <w:shd w:val="clear" w:color="auto" w:fill="FFFFFF"/>
          </w:rPr>
          <w:t>标准</w:t>
        </w:r>
      </w:hyperlink>
      <w:hyperlink r:id="rId10" w:tgtFrame="/home/user/Documents\x/_blank" w:tooltip="管理相关食品资讯" w:history="1">
        <w:r>
          <w:rPr>
            <w:rStyle w:val="a3"/>
            <w:rFonts w:ascii="方正公文仿宋" w:eastAsia="方正公文仿宋" w:hAnsi="方正公文仿宋" w:cs="方正公文仿宋" w:hint="eastAsia"/>
            <w:color w:val="333333"/>
            <w:sz w:val="32"/>
            <w:szCs w:val="32"/>
            <w:u w:val="none"/>
            <w:shd w:val="clear" w:color="auto" w:fill="FFFFFF"/>
          </w:rPr>
          <w:t>管理</w:t>
        </w:r>
      </w:hyperlink>
      <w:r>
        <w:rPr>
          <w:rFonts w:ascii="方正公文仿宋" w:eastAsia="方正公文仿宋" w:hAnsi="方正公文仿宋" w:cs="方正公文仿宋" w:hint="eastAsia"/>
          <w:color w:val="333333"/>
          <w:kern w:val="0"/>
          <w:sz w:val="32"/>
          <w:szCs w:val="32"/>
          <w:shd w:val="clear" w:color="auto" w:fill="FFFFFF"/>
          <w:lang w:bidi="ar"/>
        </w:rPr>
        <w:t>办法》</w:t>
      </w:r>
      <w:r w:rsidR="0076013C">
        <w:rPr>
          <w:rFonts w:ascii="方正公文仿宋" w:eastAsia="方正公文仿宋" w:hAnsi="方正公文仿宋" w:cs="方正公文仿宋" w:hint="eastAsia"/>
          <w:color w:val="333333"/>
          <w:kern w:val="0"/>
          <w:sz w:val="32"/>
          <w:szCs w:val="32"/>
          <w:shd w:val="clear" w:color="auto" w:fill="FFFFFF"/>
          <w:lang w:bidi="ar"/>
        </w:rPr>
        <w:t>有关规定，经组织青海省食品安全地方</w:t>
      </w:r>
      <w:r>
        <w:rPr>
          <w:rFonts w:ascii="方正公文仿宋" w:eastAsia="方正公文仿宋" w:hAnsi="方正公文仿宋" w:cs="方正公文仿宋" w:hint="eastAsia"/>
          <w:color w:val="333333"/>
          <w:kern w:val="0"/>
          <w:sz w:val="32"/>
          <w:szCs w:val="32"/>
          <w:shd w:val="clear" w:color="auto" w:fill="FFFFFF"/>
          <w:lang w:bidi="ar"/>
        </w:rPr>
        <w:t xml:space="preserve"> </w:t>
      </w:r>
      <w:r>
        <w:rPr>
          <w:rFonts w:ascii="方正公文仿宋" w:eastAsia="方正公文仿宋" w:hAnsi="方正公文仿宋" w:cs="方正公文仿宋" w:hint="eastAsia"/>
          <w:color w:val="333333"/>
          <w:kern w:val="0"/>
          <w:sz w:val="32"/>
          <w:szCs w:val="32"/>
          <w:shd w:val="clear" w:color="auto" w:fill="FFFFFF"/>
          <w:lang w:bidi="ar"/>
        </w:rPr>
        <w:t>（企业）</w:t>
      </w:r>
      <w:r>
        <w:rPr>
          <w:rFonts w:ascii="方正公文仿宋" w:eastAsia="方正公文仿宋" w:hAnsi="方正公文仿宋" w:cs="方正公文仿宋" w:hint="eastAsia"/>
          <w:color w:val="333333"/>
          <w:kern w:val="0"/>
          <w:sz w:val="32"/>
          <w:szCs w:val="32"/>
          <w:shd w:val="clear" w:color="auto" w:fill="FFFFFF"/>
          <w:lang w:bidi="ar"/>
        </w:rPr>
        <w:t>标准审</w:t>
      </w:r>
      <w:r>
        <w:rPr>
          <w:rFonts w:ascii="方正公文仿宋" w:eastAsia="方正公文仿宋" w:hAnsi="方正公文仿宋" w:cs="方正公文仿宋" w:hint="eastAsia"/>
          <w:color w:val="333333"/>
          <w:kern w:val="0"/>
          <w:sz w:val="32"/>
          <w:szCs w:val="32"/>
          <w:shd w:val="clear" w:color="auto" w:fill="FFFFFF"/>
          <w:lang w:bidi="ar"/>
        </w:rPr>
        <w:t>评委员会对公开征集的青海省食品安全地方标准制订立项计划进行审评和论证，现将</w:t>
      </w:r>
      <w:r>
        <w:rPr>
          <w:rFonts w:ascii="方正公文仿宋" w:eastAsia="方正公文仿宋" w:hAnsi="方正公文仿宋" w:cs="方正公文仿宋" w:hint="eastAsia"/>
          <w:color w:val="333333"/>
          <w:kern w:val="0"/>
          <w:sz w:val="32"/>
          <w:szCs w:val="32"/>
          <w:shd w:val="clear" w:color="auto" w:fill="FFFFFF"/>
          <w:lang w:bidi="ar"/>
        </w:rPr>
        <w:t>2022</w:t>
      </w:r>
      <w:r>
        <w:rPr>
          <w:rFonts w:ascii="方正公文仿宋" w:eastAsia="方正公文仿宋" w:hAnsi="方正公文仿宋" w:cs="方正公文仿宋" w:hint="eastAsia"/>
          <w:color w:val="333333"/>
          <w:kern w:val="0"/>
          <w:sz w:val="32"/>
          <w:szCs w:val="32"/>
          <w:shd w:val="clear" w:color="auto" w:fill="FFFFFF"/>
          <w:lang w:bidi="ar"/>
        </w:rPr>
        <w:t>年食品安全地方标准拟立项计划予以公示。如有意见，请于公示</w:t>
      </w:r>
      <w:r>
        <w:rPr>
          <w:rFonts w:ascii="方正公文仿宋" w:eastAsia="方正公文仿宋" w:hAnsi="方正公文仿宋" w:cs="方正公文仿宋" w:hint="eastAsia"/>
          <w:color w:val="333333"/>
          <w:kern w:val="0"/>
          <w:sz w:val="32"/>
          <w:szCs w:val="32"/>
          <w:shd w:val="clear" w:color="auto" w:fill="FFFFFF"/>
          <w:lang w:bidi="ar"/>
        </w:rPr>
        <w:t xml:space="preserve">7 </w:t>
      </w:r>
      <w:proofErr w:type="gramStart"/>
      <w:r>
        <w:rPr>
          <w:rFonts w:ascii="方正公文仿宋" w:eastAsia="方正公文仿宋" w:hAnsi="方正公文仿宋" w:cs="方正公文仿宋" w:hint="eastAsia"/>
          <w:color w:val="333333"/>
          <w:kern w:val="0"/>
          <w:sz w:val="32"/>
          <w:szCs w:val="32"/>
          <w:shd w:val="clear" w:color="auto" w:fill="FFFFFF"/>
          <w:lang w:bidi="ar"/>
        </w:rPr>
        <w:t>个</w:t>
      </w:r>
      <w:proofErr w:type="gramEnd"/>
      <w:r>
        <w:rPr>
          <w:rFonts w:ascii="方正公文仿宋" w:eastAsia="方正公文仿宋" w:hAnsi="方正公文仿宋" w:cs="方正公文仿宋" w:hint="eastAsia"/>
          <w:color w:val="333333"/>
          <w:kern w:val="0"/>
          <w:sz w:val="32"/>
          <w:szCs w:val="32"/>
          <w:shd w:val="clear" w:color="auto" w:fill="FFFFFF"/>
          <w:lang w:bidi="ar"/>
        </w:rPr>
        <w:t>工作日内反馈至省卫生健康</w:t>
      </w:r>
      <w:proofErr w:type="gramStart"/>
      <w:r>
        <w:rPr>
          <w:rFonts w:ascii="方正公文仿宋" w:eastAsia="方正公文仿宋" w:hAnsi="方正公文仿宋" w:cs="方正公文仿宋" w:hint="eastAsia"/>
          <w:color w:val="333333"/>
          <w:kern w:val="0"/>
          <w:sz w:val="32"/>
          <w:szCs w:val="32"/>
          <w:shd w:val="clear" w:color="auto" w:fill="FFFFFF"/>
          <w:lang w:bidi="ar"/>
        </w:rPr>
        <w:t>委食品处</w:t>
      </w:r>
      <w:proofErr w:type="gramEnd"/>
      <w:r>
        <w:rPr>
          <w:rFonts w:ascii="方正公文仿宋" w:eastAsia="方正公文仿宋" w:hAnsi="方正公文仿宋" w:cs="方正公文仿宋" w:hint="eastAsia"/>
          <w:color w:val="333333"/>
          <w:kern w:val="0"/>
          <w:sz w:val="32"/>
          <w:szCs w:val="32"/>
          <w:shd w:val="clear" w:color="auto" w:fill="FFFFFF"/>
          <w:lang w:bidi="ar"/>
        </w:rPr>
        <w:t>。</w:t>
      </w:r>
    </w:p>
    <w:p w:rsidR="00000000" w:rsidRDefault="009C2B88">
      <w:pPr>
        <w:widowControl/>
        <w:shd w:val="clear" w:color="auto" w:fill="FFFFFF"/>
        <w:wordWrap w:val="0"/>
        <w:spacing w:line="378" w:lineRule="atLeast"/>
        <w:jc w:val="left"/>
        <w:rPr>
          <w:rFonts w:ascii="Arial" w:hAnsi="Arial" w:cs="Arial"/>
          <w:color w:val="333333"/>
          <w:szCs w:val="21"/>
        </w:rPr>
      </w:pPr>
      <w:r>
        <w:rPr>
          <w:rFonts w:ascii="Arial" w:hAnsi="Arial" w:cs="Arial"/>
          <w:color w:val="333333"/>
          <w:kern w:val="0"/>
          <w:szCs w:val="21"/>
          <w:shd w:val="clear" w:color="auto" w:fill="FFFFFF"/>
          <w:lang w:bidi="ar"/>
        </w:rPr>
        <w:t> </w:t>
      </w:r>
    </w:p>
    <w:p w:rsidR="00000000" w:rsidRDefault="009C2B88">
      <w:pPr>
        <w:widowControl/>
        <w:shd w:val="clear" w:color="auto" w:fill="FFFFFF"/>
        <w:wordWrap w:val="0"/>
        <w:spacing w:line="378" w:lineRule="atLeast"/>
        <w:ind w:firstLineChars="200" w:firstLine="420"/>
        <w:jc w:val="left"/>
        <w:rPr>
          <w:rFonts w:ascii="方正公文仿宋" w:eastAsia="方正公文仿宋" w:hAnsi="方正公文仿宋" w:cs="方正公文仿宋"/>
          <w:color w:val="333333"/>
          <w:kern w:val="0"/>
          <w:sz w:val="32"/>
          <w:szCs w:val="32"/>
          <w:shd w:val="clear" w:color="auto" w:fill="FFFFFF"/>
          <w:lang w:bidi="ar"/>
        </w:rPr>
      </w:pPr>
      <w:r>
        <w:rPr>
          <w:rFonts w:ascii="Arial" w:hAnsi="Arial" w:cs="Arial"/>
          <w:color w:val="333333"/>
          <w:kern w:val="0"/>
          <w:szCs w:val="21"/>
          <w:shd w:val="clear" w:color="auto" w:fill="FFFFFF"/>
          <w:lang w:bidi="ar"/>
        </w:rPr>
        <w:t xml:space="preserve">　</w:t>
      </w:r>
      <w:r>
        <w:rPr>
          <w:rFonts w:ascii="方正公文仿宋" w:eastAsia="方正公文仿宋" w:hAnsi="方正公文仿宋" w:cs="方正公文仿宋"/>
          <w:color w:val="333333"/>
          <w:kern w:val="0"/>
          <w:sz w:val="32"/>
          <w:szCs w:val="32"/>
          <w:shd w:val="clear" w:color="auto" w:fill="FFFFFF"/>
          <w:lang w:bidi="ar"/>
        </w:rPr>
        <w:t xml:space="preserve">　联系人：</w:t>
      </w:r>
      <w:r>
        <w:rPr>
          <w:rFonts w:ascii="方正公文仿宋" w:eastAsia="方正公文仿宋" w:hAnsi="方正公文仿宋" w:cs="方正公文仿宋" w:hint="eastAsia"/>
          <w:color w:val="333333"/>
          <w:kern w:val="0"/>
          <w:sz w:val="32"/>
          <w:szCs w:val="32"/>
          <w:shd w:val="clear" w:color="auto" w:fill="FFFFFF"/>
          <w:lang w:bidi="ar"/>
        </w:rPr>
        <w:t>赵庆阳</w:t>
      </w:r>
      <w:r>
        <w:rPr>
          <w:rFonts w:ascii="方正公文仿宋" w:eastAsia="方正公文仿宋" w:hAnsi="方正公文仿宋" w:cs="方正公文仿宋"/>
          <w:color w:val="333333"/>
          <w:kern w:val="0"/>
          <w:sz w:val="32"/>
          <w:szCs w:val="32"/>
          <w:shd w:val="clear" w:color="auto" w:fill="FFFFFF"/>
          <w:lang w:bidi="ar"/>
        </w:rPr>
        <w:t>，</w:t>
      </w:r>
      <w:r>
        <w:rPr>
          <w:rFonts w:ascii="方正公文仿宋" w:eastAsia="方正公文仿宋" w:hAnsi="方正公文仿宋" w:cs="方正公文仿宋"/>
          <w:color w:val="333333"/>
          <w:kern w:val="0"/>
          <w:sz w:val="32"/>
          <w:szCs w:val="32"/>
          <w:shd w:val="clear" w:color="auto" w:fill="FFFFFF"/>
          <w:lang w:bidi="ar"/>
        </w:rPr>
        <w:t>0971-8244731</w:t>
      </w:r>
    </w:p>
    <w:p w:rsidR="00000000" w:rsidRDefault="009C2B88">
      <w:pPr>
        <w:widowControl/>
        <w:shd w:val="clear" w:color="auto" w:fill="FFFFFF"/>
        <w:wordWrap w:val="0"/>
        <w:spacing w:line="378" w:lineRule="atLeast"/>
        <w:ind w:firstLineChars="200" w:firstLine="640"/>
        <w:jc w:val="left"/>
        <w:rPr>
          <w:rFonts w:ascii="方正公文仿宋" w:eastAsia="方正公文仿宋" w:hAnsi="方正公文仿宋" w:cs="方正公文仿宋"/>
          <w:color w:val="333333"/>
          <w:kern w:val="0"/>
          <w:sz w:val="32"/>
          <w:szCs w:val="32"/>
          <w:shd w:val="clear" w:color="auto" w:fill="FFFFFF"/>
          <w:lang w:bidi="ar"/>
        </w:rPr>
      </w:pPr>
      <w:r>
        <w:rPr>
          <w:rFonts w:ascii="方正公文仿宋" w:eastAsia="方正公文仿宋" w:hAnsi="方正公文仿宋" w:cs="方正公文仿宋"/>
          <w:color w:val="333333"/>
          <w:kern w:val="0"/>
          <w:sz w:val="32"/>
          <w:szCs w:val="32"/>
          <w:shd w:val="clear" w:color="auto" w:fill="FFFFFF"/>
          <w:lang w:bidi="ar"/>
        </w:rPr>
        <w:t> </w:t>
      </w:r>
      <w:proofErr w:type="gramStart"/>
      <w:r>
        <w:rPr>
          <w:rFonts w:ascii="方正公文仿宋" w:eastAsia="方正公文仿宋" w:hAnsi="方正公文仿宋" w:cs="方正公文仿宋"/>
          <w:color w:val="333333"/>
          <w:kern w:val="0"/>
          <w:sz w:val="32"/>
          <w:szCs w:val="32"/>
          <w:shd w:val="clear" w:color="auto" w:fill="FFFFFF"/>
          <w:lang w:bidi="ar"/>
        </w:rPr>
        <w:t>邮</w:t>
      </w:r>
      <w:proofErr w:type="gramEnd"/>
      <w:r>
        <w:rPr>
          <w:rFonts w:ascii="方正公文仿宋" w:eastAsia="方正公文仿宋" w:hAnsi="方正公文仿宋" w:cs="方正公文仿宋" w:hint="eastAsia"/>
          <w:color w:val="333333"/>
          <w:kern w:val="0"/>
          <w:sz w:val="32"/>
          <w:szCs w:val="32"/>
          <w:shd w:val="clear" w:color="auto" w:fill="FFFFFF"/>
          <w:lang w:bidi="ar"/>
        </w:rPr>
        <w:t xml:space="preserve">  </w:t>
      </w:r>
      <w:r>
        <w:rPr>
          <w:rFonts w:ascii="方正公文仿宋" w:eastAsia="方正公文仿宋" w:hAnsi="方正公文仿宋" w:cs="方正公文仿宋"/>
          <w:color w:val="333333"/>
          <w:kern w:val="0"/>
          <w:sz w:val="32"/>
          <w:szCs w:val="32"/>
          <w:shd w:val="clear" w:color="auto" w:fill="FFFFFF"/>
          <w:lang w:bidi="ar"/>
        </w:rPr>
        <w:t>箱</w:t>
      </w:r>
      <w:r>
        <w:rPr>
          <w:rFonts w:ascii="方正公文仿宋" w:eastAsia="方正公文仿宋" w:hAnsi="方正公文仿宋" w:cs="方正公文仿宋"/>
          <w:color w:val="333333"/>
          <w:kern w:val="0"/>
          <w:sz w:val="32"/>
          <w:szCs w:val="32"/>
          <w:shd w:val="clear" w:color="auto" w:fill="FFFFFF"/>
          <w:lang w:bidi="ar"/>
        </w:rPr>
        <w:t xml:space="preserve"> : qhspc8244731@163.com</w:t>
      </w:r>
    </w:p>
    <w:p w:rsidR="00000000" w:rsidRDefault="009C2B88">
      <w:pPr>
        <w:widowControl/>
        <w:shd w:val="clear" w:color="auto" w:fill="FFFFFF"/>
        <w:wordWrap w:val="0"/>
        <w:spacing w:line="378" w:lineRule="atLeast"/>
        <w:jc w:val="left"/>
        <w:rPr>
          <w:rFonts w:ascii="方正公文仿宋" w:eastAsia="方正公文仿宋" w:hAnsi="方正公文仿宋" w:cs="方正公文仿宋"/>
          <w:color w:val="333333"/>
          <w:kern w:val="0"/>
          <w:sz w:val="32"/>
          <w:szCs w:val="32"/>
          <w:shd w:val="clear" w:color="auto" w:fill="FFFFFF"/>
          <w:lang w:bidi="ar"/>
        </w:rPr>
      </w:pPr>
      <w:r>
        <w:rPr>
          <w:rFonts w:ascii="方正公文仿宋" w:eastAsia="方正公文仿宋" w:hAnsi="方正公文仿宋" w:cs="方正公文仿宋"/>
          <w:color w:val="333333"/>
          <w:kern w:val="0"/>
          <w:sz w:val="32"/>
          <w:szCs w:val="32"/>
          <w:shd w:val="clear" w:color="auto" w:fill="FFFFFF"/>
          <w:lang w:bidi="ar"/>
        </w:rPr>
        <w:t>附件：</w:t>
      </w:r>
      <w:r>
        <w:rPr>
          <w:rFonts w:ascii="方正公文仿宋" w:eastAsia="方正公文仿宋" w:hAnsi="方正公文仿宋" w:cs="方正公文仿宋"/>
          <w:color w:val="333333"/>
          <w:kern w:val="0"/>
          <w:sz w:val="32"/>
          <w:szCs w:val="32"/>
          <w:shd w:val="clear" w:color="auto" w:fill="FFFFFF"/>
          <w:lang w:bidi="ar"/>
        </w:rPr>
        <w:t>202</w:t>
      </w:r>
      <w:r>
        <w:rPr>
          <w:rFonts w:ascii="方正公文仿宋" w:eastAsia="方正公文仿宋" w:hAnsi="方正公文仿宋" w:cs="方正公文仿宋" w:hint="eastAsia"/>
          <w:color w:val="333333"/>
          <w:kern w:val="0"/>
          <w:sz w:val="32"/>
          <w:szCs w:val="32"/>
          <w:shd w:val="clear" w:color="auto" w:fill="FFFFFF"/>
          <w:lang w:bidi="ar"/>
        </w:rPr>
        <w:t>2</w:t>
      </w:r>
      <w:r>
        <w:rPr>
          <w:rFonts w:ascii="方正公文仿宋" w:eastAsia="方正公文仿宋" w:hAnsi="方正公文仿宋" w:cs="方正公文仿宋"/>
          <w:color w:val="333333"/>
          <w:kern w:val="0"/>
          <w:sz w:val="32"/>
          <w:szCs w:val="32"/>
          <w:shd w:val="clear" w:color="auto" w:fill="FFFFFF"/>
          <w:lang w:bidi="ar"/>
        </w:rPr>
        <w:t xml:space="preserve"> </w:t>
      </w:r>
      <w:r>
        <w:rPr>
          <w:rFonts w:ascii="方正公文仿宋" w:eastAsia="方正公文仿宋" w:hAnsi="方正公文仿宋" w:cs="方正公文仿宋"/>
          <w:color w:val="333333"/>
          <w:kern w:val="0"/>
          <w:sz w:val="32"/>
          <w:szCs w:val="32"/>
          <w:shd w:val="clear" w:color="auto" w:fill="FFFFFF"/>
          <w:lang w:bidi="ar"/>
        </w:rPr>
        <w:t>年青海省食品安全地方标准拟立项计划名单</w:t>
      </w:r>
    </w:p>
    <w:p w:rsidR="00000000" w:rsidRDefault="009C2B88">
      <w:pPr>
        <w:widowControl/>
        <w:shd w:val="clear" w:color="auto" w:fill="FFFFFF"/>
        <w:wordWrap w:val="0"/>
        <w:spacing w:line="378" w:lineRule="atLeast"/>
        <w:ind w:firstLineChars="200" w:firstLine="640"/>
        <w:jc w:val="left"/>
        <w:rPr>
          <w:rFonts w:ascii="方正公文仿宋" w:eastAsia="方正公文仿宋" w:hAnsi="方正公文仿宋" w:cs="方正公文仿宋" w:hint="eastAsia"/>
          <w:color w:val="333333"/>
          <w:kern w:val="0"/>
          <w:sz w:val="32"/>
          <w:szCs w:val="32"/>
          <w:shd w:val="clear" w:color="auto" w:fill="FFFFFF"/>
          <w:lang w:bidi="ar"/>
        </w:rPr>
      </w:pPr>
      <w:r>
        <w:rPr>
          <w:rFonts w:ascii="方正公文仿宋" w:eastAsia="方正公文仿宋" w:hAnsi="方正公文仿宋" w:cs="方正公文仿宋"/>
          <w:color w:val="333333"/>
          <w:kern w:val="0"/>
          <w:sz w:val="32"/>
          <w:szCs w:val="32"/>
          <w:shd w:val="clear" w:color="auto" w:fill="FFFFFF"/>
          <w:lang w:bidi="ar"/>
        </w:rPr>
        <w:t xml:space="preserve">      </w:t>
      </w:r>
      <w:r>
        <w:rPr>
          <w:rFonts w:ascii="方正公文仿宋" w:eastAsia="方正公文仿宋" w:hAnsi="方正公文仿宋" w:cs="方正公文仿宋" w:hint="eastAsia"/>
          <w:color w:val="333333"/>
          <w:kern w:val="0"/>
          <w:sz w:val="32"/>
          <w:szCs w:val="32"/>
          <w:shd w:val="clear" w:color="auto" w:fill="FFFFFF"/>
          <w:lang w:bidi="ar"/>
        </w:rPr>
        <w:t xml:space="preserve">  </w:t>
      </w:r>
    </w:p>
    <w:p w:rsidR="00000000" w:rsidRPr="0076013C" w:rsidRDefault="009C2B88">
      <w:pPr>
        <w:widowControl/>
        <w:shd w:val="clear" w:color="auto" w:fill="FFFFFF"/>
        <w:wordWrap w:val="0"/>
        <w:spacing w:line="378" w:lineRule="atLeast"/>
        <w:ind w:firstLineChars="1000" w:firstLine="3200"/>
        <w:jc w:val="left"/>
        <w:rPr>
          <w:rFonts w:ascii="方正公文仿宋" w:eastAsia="方正公文仿宋" w:hAnsi="方正公文仿宋" w:cs="方正公文仿宋"/>
          <w:color w:val="333333"/>
          <w:kern w:val="0"/>
          <w:sz w:val="32"/>
          <w:szCs w:val="32"/>
          <w:shd w:val="clear" w:color="auto" w:fill="FFFFFF"/>
          <w:lang w:bidi="ar"/>
        </w:rPr>
      </w:pPr>
      <w:r>
        <w:rPr>
          <w:rFonts w:ascii="方正公文仿宋" w:eastAsia="方正公文仿宋" w:hAnsi="方正公文仿宋" w:cs="方正公文仿宋"/>
          <w:color w:val="333333"/>
          <w:kern w:val="0"/>
          <w:sz w:val="32"/>
          <w:szCs w:val="32"/>
          <w:shd w:val="clear" w:color="auto" w:fill="FFFFFF"/>
          <w:lang w:bidi="ar"/>
        </w:rPr>
        <w:t>青海省卫生健康委员会</w:t>
      </w:r>
      <w:r w:rsidRPr="0076013C">
        <w:rPr>
          <w:rFonts w:ascii="方正公文仿宋" w:eastAsia="方正公文仿宋" w:hAnsi="方正公文仿宋" w:cs="方正公文仿宋"/>
          <w:color w:val="333333"/>
          <w:kern w:val="0"/>
          <w:sz w:val="32"/>
          <w:szCs w:val="32"/>
          <w:shd w:val="clear" w:color="auto" w:fill="FFFFFF"/>
          <w:lang w:bidi="ar"/>
        </w:rPr>
        <w:t xml:space="preserve">      </w:t>
      </w:r>
    </w:p>
    <w:p w:rsidR="00000000" w:rsidRPr="0076013C" w:rsidRDefault="009C2B88" w:rsidP="0076013C">
      <w:pPr>
        <w:widowControl/>
        <w:shd w:val="clear" w:color="auto" w:fill="FFFFFF"/>
        <w:wordWrap w:val="0"/>
        <w:spacing w:line="378" w:lineRule="atLeast"/>
        <w:ind w:firstLineChars="1150" w:firstLine="3680"/>
        <w:jc w:val="left"/>
        <w:rPr>
          <w:rFonts w:ascii="方正公文仿宋" w:eastAsia="方正公文仿宋" w:hAnsi="方正公文仿宋" w:cs="方正公文仿宋"/>
          <w:color w:val="333333"/>
          <w:kern w:val="0"/>
          <w:sz w:val="32"/>
          <w:szCs w:val="32"/>
          <w:shd w:val="clear" w:color="auto" w:fill="FFFFFF"/>
          <w:lang w:bidi="ar"/>
        </w:rPr>
      </w:pPr>
      <w:r w:rsidRPr="0076013C">
        <w:rPr>
          <w:rFonts w:ascii="方正公文仿宋" w:eastAsia="方正公文仿宋" w:hAnsi="方正公文仿宋" w:cs="方正公文仿宋"/>
          <w:color w:val="333333"/>
          <w:kern w:val="0"/>
          <w:sz w:val="32"/>
          <w:szCs w:val="32"/>
          <w:shd w:val="clear" w:color="auto" w:fill="FFFFFF"/>
          <w:lang w:bidi="ar"/>
        </w:rPr>
        <w:t>202</w:t>
      </w:r>
      <w:r w:rsidRPr="0076013C">
        <w:rPr>
          <w:rFonts w:ascii="方正公文仿宋" w:eastAsia="方正公文仿宋" w:hAnsi="方正公文仿宋" w:cs="方正公文仿宋" w:hint="eastAsia"/>
          <w:color w:val="333333"/>
          <w:kern w:val="0"/>
          <w:sz w:val="32"/>
          <w:szCs w:val="32"/>
          <w:shd w:val="clear" w:color="auto" w:fill="FFFFFF"/>
          <w:lang w:bidi="ar"/>
        </w:rPr>
        <w:t>2</w:t>
      </w:r>
      <w:r w:rsidRPr="0076013C">
        <w:rPr>
          <w:rFonts w:ascii="方正公文仿宋" w:eastAsia="方正公文仿宋" w:hAnsi="方正公文仿宋" w:cs="方正公文仿宋"/>
          <w:color w:val="333333"/>
          <w:kern w:val="0"/>
          <w:sz w:val="32"/>
          <w:szCs w:val="32"/>
          <w:shd w:val="clear" w:color="auto" w:fill="FFFFFF"/>
          <w:lang w:bidi="ar"/>
        </w:rPr>
        <w:t>年</w:t>
      </w:r>
      <w:r w:rsidRPr="0076013C">
        <w:rPr>
          <w:rFonts w:ascii="方正公文仿宋" w:eastAsia="方正公文仿宋" w:hAnsi="方正公文仿宋" w:cs="方正公文仿宋" w:hint="eastAsia"/>
          <w:color w:val="333333"/>
          <w:kern w:val="0"/>
          <w:sz w:val="32"/>
          <w:szCs w:val="32"/>
          <w:shd w:val="clear" w:color="auto" w:fill="FFFFFF"/>
          <w:lang w:bidi="ar"/>
        </w:rPr>
        <w:t>7</w:t>
      </w:r>
      <w:r w:rsidRPr="0076013C">
        <w:rPr>
          <w:rFonts w:ascii="方正公文仿宋" w:eastAsia="方正公文仿宋" w:hAnsi="方正公文仿宋" w:cs="方正公文仿宋"/>
          <w:color w:val="333333"/>
          <w:kern w:val="0"/>
          <w:sz w:val="32"/>
          <w:szCs w:val="32"/>
          <w:shd w:val="clear" w:color="auto" w:fill="FFFFFF"/>
          <w:lang w:bidi="ar"/>
        </w:rPr>
        <w:t>月</w:t>
      </w:r>
      <w:r w:rsidRPr="0076013C">
        <w:rPr>
          <w:rFonts w:ascii="方正公文仿宋" w:eastAsia="方正公文仿宋" w:hAnsi="方正公文仿宋" w:cs="方正公文仿宋" w:hint="eastAsia"/>
          <w:color w:val="333333"/>
          <w:kern w:val="0"/>
          <w:sz w:val="32"/>
          <w:szCs w:val="32"/>
          <w:shd w:val="clear" w:color="auto" w:fill="FFFFFF"/>
          <w:lang w:bidi="ar"/>
        </w:rPr>
        <w:t>25</w:t>
      </w:r>
      <w:r w:rsidRPr="0076013C">
        <w:rPr>
          <w:rFonts w:ascii="方正公文仿宋" w:eastAsia="方正公文仿宋" w:hAnsi="方正公文仿宋" w:cs="方正公文仿宋"/>
          <w:color w:val="333333"/>
          <w:kern w:val="0"/>
          <w:sz w:val="32"/>
          <w:szCs w:val="32"/>
          <w:shd w:val="clear" w:color="auto" w:fill="FFFFFF"/>
          <w:lang w:bidi="ar"/>
        </w:rPr>
        <w:t>日</w:t>
      </w:r>
    </w:p>
    <w:p w:rsidR="00000000" w:rsidRPr="0076013C" w:rsidRDefault="009C2B88" w:rsidP="0076013C">
      <w:pPr>
        <w:widowControl/>
        <w:shd w:val="clear" w:color="auto" w:fill="FFFFFF"/>
        <w:wordWrap w:val="0"/>
        <w:spacing w:line="378" w:lineRule="atLeast"/>
        <w:ind w:firstLineChars="1000" w:firstLine="3200"/>
        <w:jc w:val="left"/>
        <w:rPr>
          <w:rFonts w:ascii="方正公文仿宋" w:eastAsia="方正公文仿宋" w:hAnsi="方正公文仿宋" w:cs="方正公文仿宋"/>
          <w:color w:val="333333"/>
          <w:kern w:val="0"/>
          <w:sz w:val="32"/>
          <w:szCs w:val="32"/>
          <w:shd w:val="clear" w:color="auto" w:fill="FFFFFF"/>
          <w:lang w:bidi="ar"/>
        </w:rPr>
      </w:pPr>
      <w:r w:rsidRPr="0076013C">
        <w:rPr>
          <w:rFonts w:ascii="方正公文仿宋" w:eastAsia="方正公文仿宋" w:hAnsi="方正公文仿宋" w:cs="方正公文仿宋"/>
          <w:color w:val="333333"/>
          <w:kern w:val="0"/>
          <w:sz w:val="32"/>
          <w:szCs w:val="32"/>
          <w:shd w:val="clear" w:color="auto" w:fill="FFFFFF"/>
          <w:lang w:bidi="ar"/>
        </w:rPr>
        <w:t xml:space="preserve">　</w:t>
      </w:r>
    </w:p>
    <w:p w:rsidR="00000000" w:rsidRDefault="009C2B88">
      <w:pPr>
        <w:widowControl/>
        <w:shd w:val="clear" w:color="auto" w:fill="FFFFFF"/>
        <w:wordWrap w:val="0"/>
        <w:spacing w:line="378" w:lineRule="atLeast"/>
        <w:jc w:val="left"/>
        <w:rPr>
          <w:rFonts w:ascii="Arial" w:hAnsi="Arial" w:cs="Arial"/>
          <w:color w:val="333333"/>
          <w:kern w:val="0"/>
          <w:szCs w:val="21"/>
          <w:shd w:val="clear" w:color="auto" w:fill="FFFFFF"/>
          <w:lang w:bidi="ar"/>
        </w:rPr>
      </w:pPr>
    </w:p>
    <w:p w:rsidR="00000000" w:rsidRDefault="009C2B88">
      <w:pPr>
        <w:widowControl/>
        <w:shd w:val="clear" w:color="auto" w:fill="FFFFFF"/>
        <w:wordWrap w:val="0"/>
        <w:spacing w:line="378" w:lineRule="atLeast"/>
        <w:jc w:val="left"/>
        <w:rPr>
          <w:rFonts w:ascii="Arial" w:hAnsi="Arial" w:cs="Arial"/>
          <w:color w:val="333333"/>
          <w:kern w:val="0"/>
          <w:szCs w:val="21"/>
          <w:shd w:val="clear" w:color="auto" w:fill="FFFFFF"/>
          <w:lang w:bidi="ar"/>
        </w:rPr>
      </w:pPr>
    </w:p>
    <w:p w:rsidR="00000000" w:rsidRDefault="009C2B88">
      <w:pPr>
        <w:widowControl/>
        <w:shd w:val="clear" w:color="auto" w:fill="FFFFFF"/>
        <w:wordWrap w:val="0"/>
        <w:spacing w:line="378" w:lineRule="atLeast"/>
        <w:jc w:val="left"/>
        <w:rPr>
          <w:rFonts w:ascii="Arial" w:hAnsi="Arial" w:cs="Arial"/>
          <w:color w:val="333333"/>
          <w:kern w:val="0"/>
          <w:szCs w:val="21"/>
          <w:shd w:val="clear" w:color="auto" w:fill="FFFFFF"/>
          <w:lang w:bidi="ar"/>
        </w:rPr>
      </w:pPr>
    </w:p>
    <w:p w:rsidR="00000000" w:rsidRDefault="009C2B88">
      <w:pPr>
        <w:widowControl/>
        <w:shd w:val="clear" w:color="auto" w:fill="FFFFFF"/>
        <w:wordWrap w:val="0"/>
        <w:spacing w:line="378" w:lineRule="atLeast"/>
        <w:jc w:val="left"/>
        <w:rPr>
          <w:rFonts w:ascii="Arial" w:hAnsi="Arial" w:cs="Arial"/>
          <w:color w:val="333333"/>
          <w:kern w:val="0"/>
          <w:szCs w:val="21"/>
          <w:shd w:val="clear" w:color="auto" w:fill="FFFFFF"/>
          <w:lang w:bidi="ar"/>
        </w:rPr>
      </w:pPr>
    </w:p>
    <w:p w:rsidR="00000000" w:rsidRDefault="009C2B88">
      <w:pPr>
        <w:widowControl/>
        <w:shd w:val="clear" w:color="auto" w:fill="FFFFFF"/>
        <w:wordWrap w:val="0"/>
        <w:spacing w:line="378" w:lineRule="atLeast"/>
        <w:jc w:val="left"/>
        <w:rPr>
          <w:rFonts w:ascii="Arial" w:hAnsi="Arial" w:cs="Arial"/>
          <w:color w:val="333333"/>
          <w:kern w:val="0"/>
          <w:szCs w:val="21"/>
          <w:shd w:val="clear" w:color="auto" w:fill="FFFFFF"/>
          <w:lang w:bidi="ar"/>
        </w:rPr>
      </w:pPr>
    </w:p>
    <w:p w:rsidR="00000000" w:rsidRDefault="009C2B88">
      <w:pPr>
        <w:widowControl/>
        <w:shd w:val="clear" w:color="auto" w:fill="FFFFFF"/>
        <w:wordWrap w:val="0"/>
        <w:spacing w:line="378" w:lineRule="atLeast"/>
        <w:jc w:val="left"/>
        <w:rPr>
          <w:rFonts w:ascii="Arial" w:hAnsi="Arial" w:cs="Arial"/>
          <w:color w:val="333333"/>
          <w:kern w:val="0"/>
          <w:szCs w:val="21"/>
          <w:shd w:val="clear" w:color="auto" w:fill="FFFFFF"/>
          <w:lang w:bidi="ar"/>
        </w:rPr>
      </w:pPr>
    </w:p>
    <w:p w:rsidR="00000000" w:rsidRDefault="009C2B88">
      <w:pPr>
        <w:widowControl/>
        <w:shd w:val="clear" w:color="auto" w:fill="FFFFFF"/>
        <w:wordWrap w:val="0"/>
        <w:spacing w:line="378" w:lineRule="atLeast"/>
        <w:jc w:val="left"/>
        <w:rPr>
          <w:rFonts w:ascii="Arial" w:hAnsi="Arial" w:cs="Arial"/>
          <w:color w:val="333333"/>
          <w:kern w:val="0"/>
          <w:szCs w:val="21"/>
          <w:shd w:val="clear" w:color="auto" w:fill="FFFFFF"/>
          <w:lang w:bidi="ar"/>
        </w:rPr>
      </w:pPr>
    </w:p>
    <w:p w:rsidR="00000000" w:rsidRDefault="009C2B88">
      <w:pPr>
        <w:widowControl/>
        <w:shd w:val="clear" w:color="auto" w:fill="FFFFFF"/>
        <w:wordWrap w:val="0"/>
        <w:spacing w:line="378" w:lineRule="atLeast"/>
        <w:jc w:val="left"/>
        <w:rPr>
          <w:rFonts w:ascii="Arial" w:hAnsi="Arial" w:cs="Arial"/>
          <w:color w:val="333333"/>
          <w:kern w:val="0"/>
          <w:szCs w:val="21"/>
          <w:shd w:val="clear" w:color="auto" w:fill="FFFFFF"/>
          <w:lang w:bidi="ar"/>
        </w:rPr>
      </w:pPr>
    </w:p>
    <w:p w:rsidR="00000000" w:rsidRDefault="009C2B88">
      <w:pPr>
        <w:widowControl/>
        <w:shd w:val="clear" w:color="auto" w:fill="FFFFFF"/>
        <w:wordWrap w:val="0"/>
        <w:spacing w:line="378" w:lineRule="atLeast"/>
        <w:jc w:val="left"/>
        <w:rPr>
          <w:rFonts w:ascii="Arial" w:hAnsi="Arial" w:cs="Arial"/>
          <w:color w:val="333333"/>
          <w:kern w:val="0"/>
          <w:szCs w:val="21"/>
          <w:shd w:val="clear" w:color="auto" w:fill="FFFFFF"/>
          <w:lang w:bidi="ar"/>
        </w:rPr>
      </w:pPr>
    </w:p>
    <w:p w:rsidR="00000000" w:rsidRDefault="009C2B88">
      <w:pPr>
        <w:widowControl/>
        <w:shd w:val="clear" w:color="auto" w:fill="FFFFFF"/>
        <w:wordWrap w:val="0"/>
        <w:spacing w:line="378" w:lineRule="atLeast"/>
        <w:jc w:val="left"/>
        <w:rPr>
          <w:rFonts w:ascii="方正公文仿宋" w:eastAsia="方正公文仿宋" w:hAnsi="方正公文仿宋" w:cs="方正公文仿宋" w:hint="eastAsia"/>
          <w:color w:val="333333"/>
          <w:sz w:val="32"/>
          <w:szCs w:val="32"/>
        </w:rPr>
      </w:pPr>
      <w:r>
        <w:rPr>
          <w:rFonts w:ascii="方正公文仿宋" w:eastAsia="方正公文仿宋" w:hAnsi="方正公文仿宋" w:cs="方正公文仿宋" w:hint="eastAsia"/>
          <w:color w:val="333333"/>
          <w:kern w:val="0"/>
          <w:sz w:val="32"/>
          <w:szCs w:val="32"/>
          <w:shd w:val="clear" w:color="auto" w:fill="FFFFFF"/>
          <w:lang w:bidi="ar"/>
        </w:rPr>
        <w:lastRenderedPageBreak/>
        <w:t xml:space="preserve">　附件：</w:t>
      </w:r>
    </w:p>
    <w:p w:rsidR="00000000" w:rsidRDefault="009C2B88">
      <w:pPr>
        <w:widowControl/>
        <w:shd w:val="clear" w:color="auto" w:fill="FFFFFF"/>
        <w:wordWrap w:val="0"/>
        <w:spacing w:line="378" w:lineRule="atLeast"/>
        <w:jc w:val="left"/>
        <w:rPr>
          <w:rFonts w:ascii="Arial" w:hAnsi="Arial" w:cs="Arial"/>
          <w:color w:val="333333"/>
          <w:szCs w:val="21"/>
        </w:rPr>
      </w:pPr>
      <w:r>
        <w:rPr>
          <w:rFonts w:ascii="Arial" w:hAnsi="Arial" w:cs="Arial"/>
          <w:color w:val="333333"/>
          <w:kern w:val="0"/>
          <w:szCs w:val="21"/>
          <w:shd w:val="clear" w:color="auto" w:fill="FFFFFF"/>
          <w:lang w:bidi="ar"/>
        </w:rPr>
        <w:t> </w:t>
      </w:r>
    </w:p>
    <w:p w:rsidR="00000000" w:rsidRDefault="009C2B88">
      <w:pPr>
        <w:widowControl/>
        <w:shd w:val="clear" w:color="auto" w:fill="FFFFFF"/>
        <w:wordWrap w:val="0"/>
        <w:spacing w:line="378" w:lineRule="atLeast"/>
        <w:ind w:firstLine="720"/>
        <w:jc w:val="center"/>
        <w:rPr>
          <w:rFonts w:ascii="方正公文黑体" w:eastAsia="方正公文黑体" w:hAnsi="方正公文黑体" w:cs="方正公文黑体" w:hint="eastAsia"/>
          <w:color w:val="333333"/>
          <w:kern w:val="0"/>
          <w:sz w:val="36"/>
          <w:szCs w:val="36"/>
          <w:shd w:val="clear" w:color="auto" w:fill="FFFFFF"/>
          <w:lang w:bidi="ar"/>
        </w:rPr>
      </w:pPr>
      <w:r>
        <w:rPr>
          <w:rFonts w:ascii="方正公文黑体" w:eastAsia="方正公文黑体" w:hAnsi="方正公文黑体" w:cs="方正公文黑体" w:hint="eastAsia"/>
          <w:color w:val="333333"/>
          <w:kern w:val="0"/>
          <w:sz w:val="36"/>
          <w:szCs w:val="36"/>
          <w:shd w:val="clear" w:color="auto" w:fill="FFFFFF"/>
          <w:lang w:bidi="ar"/>
        </w:rPr>
        <w:t>2022</w:t>
      </w:r>
      <w:r>
        <w:rPr>
          <w:rFonts w:ascii="方正公文黑体" w:eastAsia="方正公文黑体" w:hAnsi="方正公文黑体" w:cs="方正公文黑体" w:hint="eastAsia"/>
          <w:color w:val="333333"/>
          <w:kern w:val="0"/>
          <w:sz w:val="36"/>
          <w:szCs w:val="36"/>
          <w:shd w:val="clear" w:color="auto" w:fill="FFFFFF"/>
          <w:lang w:bidi="ar"/>
        </w:rPr>
        <w:t>年青海省食品安全地方标准拟</w:t>
      </w:r>
    </w:p>
    <w:p w:rsidR="00000000" w:rsidRDefault="009C2B88">
      <w:pPr>
        <w:widowControl/>
        <w:shd w:val="clear" w:color="auto" w:fill="FFFFFF"/>
        <w:wordWrap w:val="0"/>
        <w:spacing w:line="378" w:lineRule="atLeast"/>
        <w:ind w:firstLine="720"/>
        <w:jc w:val="center"/>
        <w:rPr>
          <w:rFonts w:ascii="方正公文黑体" w:eastAsia="方正公文黑体" w:hAnsi="方正公文黑体" w:cs="方正公文黑体" w:hint="eastAsia"/>
          <w:color w:val="333333"/>
          <w:sz w:val="36"/>
          <w:szCs w:val="36"/>
        </w:rPr>
      </w:pPr>
      <w:r>
        <w:rPr>
          <w:rFonts w:ascii="方正公文黑体" w:eastAsia="方正公文黑体" w:hAnsi="方正公文黑体" w:cs="方正公文黑体" w:hint="eastAsia"/>
          <w:color w:val="333333"/>
          <w:kern w:val="0"/>
          <w:sz w:val="36"/>
          <w:szCs w:val="36"/>
          <w:shd w:val="clear" w:color="auto" w:fill="FFFFFF"/>
          <w:lang w:bidi="ar"/>
        </w:rPr>
        <w:t>立项计划名单</w:t>
      </w:r>
    </w:p>
    <w:tbl>
      <w:tblPr>
        <w:tblStyle w:val="a"/>
        <w:tblW w:w="6128" w:type="pct"/>
        <w:jc w:val="center"/>
        <w:tblCellSpacing w:w="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802"/>
        <w:gridCol w:w="2315"/>
        <w:gridCol w:w="4266"/>
        <w:gridCol w:w="1384"/>
        <w:gridCol w:w="1450"/>
      </w:tblGrid>
      <w:tr w:rsidR="00000000">
        <w:trPr>
          <w:trHeight w:val="806"/>
          <w:tblCellSpacing w:w="0" w:type="dxa"/>
          <w:jc w:val="center"/>
        </w:trPr>
        <w:tc>
          <w:tcPr>
            <w:tcW w:w="803" w:type="dxa"/>
            <w:vAlign w:val="center"/>
          </w:tcPr>
          <w:p w:rsidR="00000000" w:rsidRDefault="009C2B88">
            <w:pPr>
              <w:widowControl/>
              <w:wordWrap w:val="0"/>
              <w:jc w:val="center"/>
              <w:rPr>
                <w:rFonts w:ascii="方正公文黑体" w:eastAsia="方正公文黑体" w:hAnsi="方正公文黑体" w:cs="方正公文黑体" w:hint="eastAsia"/>
                <w:sz w:val="24"/>
              </w:rPr>
            </w:pPr>
            <w:r>
              <w:rPr>
                <w:rFonts w:ascii="方正公文黑体" w:eastAsia="方正公文黑体" w:hAnsi="方正公文黑体" w:cs="方正公文黑体" w:hint="eastAsia"/>
                <w:kern w:val="0"/>
                <w:sz w:val="24"/>
                <w:lang w:bidi="ar"/>
              </w:rPr>
              <w:t>序</w:t>
            </w:r>
            <w:r>
              <w:rPr>
                <w:rFonts w:ascii="方正公文黑体" w:eastAsia="方正公文黑体" w:hAnsi="方正公文黑体" w:cs="方正公文黑体" w:hint="eastAsia"/>
                <w:kern w:val="0"/>
                <w:sz w:val="24"/>
                <w:lang w:bidi="ar"/>
              </w:rPr>
              <w:t>号</w:t>
            </w:r>
          </w:p>
        </w:tc>
        <w:tc>
          <w:tcPr>
            <w:tcW w:w="2315" w:type="dxa"/>
            <w:vAlign w:val="center"/>
          </w:tcPr>
          <w:p w:rsidR="00000000" w:rsidRDefault="009C2B88">
            <w:pPr>
              <w:widowControl/>
              <w:wordWrap w:val="0"/>
              <w:jc w:val="center"/>
              <w:rPr>
                <w:rFonts w:ascii="方正公文黑体" w:eastAsia="方正公文黑体" w:hAnsi="方正公文黑体" w:cs="方正公文黑体" w:hint="eastAsia"/>
                <w:sz w:val="24"/>
              </w:rPr>
            </w:pPr>
            <w:r>
              <w:rPr>
                <w:rFonts w:ascii="方正公文黑体" w:eastAsia="方正公文黑体" w:hAnsi="方正公文黑体" w:cs="方正公文黑体" w:hint="eastAsia"/>
                <w:kern w:val="0"/>
                <w:sz w:val="24"/>
                <w:lang w:bidi="ar"/>
              </w:rPr>
              <w:t>项目名称</w:t>
            </w:r>
          </w:p>
        </w:tc>
        <w:tc>
          <w:tcPr>
            <w:tcW w:w="4266" w:type="dxa"/>
            <w:vAlign w:val="center"/>
          </w:tcPr>
          <w:p w:rsidR="00000000" w:rsidRDefault="009C2B88">
            <w:pPr>
              <w:widowControl/>
              <w:wordWrap w:val="0"/>
              <w:jc w:val="center"/>
              <w:rPr>
                <w:rFonts w:ascii="方正公文黑体" w:eastAsia="方正公文黑体" w:hAnsi="方正公文黑体" w:cs="方正公文黑体" w:hint="eastAsia"/>
                <w:sz w:val="24"/>
              </w:rPr>
            </w:pPr>
            <w:r>
              <w:rPr>
                <w:rFonts w:ascii="方正公文黑体" w:eastAsia="方正公文黑体" w:hAnsi="方正公文黑体" w:cs="方正公文黑体" w:hint="eastAsia"/>
                <w:kern w:val="0"/>
                <w:sz w:val="24"/>
                <w:lang w:bidi="ar"/>
              </w:rPr>
              <w:t>立项单位</w:t>
            </w:r>
          </w:p>
        </w:tc>
        <w:tc>
          <w:tcPr>
            <w:tcW w:w="1384" w:type="dxa"/>
            <w:vAlign w:val="center"/>
          </w:tcPr>
          <w:p w:rsidR="00000000" w:rsidRDefault="009C2B88">
            <w:pPr>
              <w:widowControl/>
              <w:wordWrap w:val="0"/>
              <w:jc w:val="center"/>
              <w:rPr>
                <w:rFonts w:ascii="方正公文黑体" w:eastAsia="方正公文黑体" w:hAnsi="方正公文黑体" w:cs="方正公文黑体" w:hint="eastAsia"/>
                <w:sz w:val="24"/>
              </w:rPr>
            </w:pPr>
            <w:r>
              <w:rPr>
                <w:rFonts w:ascii="方正公文黑体" w:eastAsia="方正公文黑体" w:hAnsi="方正公文黑体" w:cs="方正公文黑体" w:hint="eastAsia"/>
                <w:kern w:val="0"/>
                <w:sz w:val="24"/>
                <w:lang w:bidi="ar"/>
              </w:rPr>
              <w:t>项目负责人</w:t>
            </w:r>
          </w:p>
        </w:tc>
        <w:tc>
          <w:tcPr>
            <w:tcW w:w="1450" w:type="dxa"/>
            <w:vAlign w:val="center"/>
          </w:tcPr>
          <w:p w:rsidR="00000000" w:rsidRDefault="009C2B88">
            <w:pPr>
              <w:widowControl/>
              <w:wordWrap w:val="0"/>
              <w:jc w:val="center"/>
              <w:rPr>
                <w:rFonts w:ascii="方正公文黑体" w:eastAsia="方正公文黑体" w:hAnsi="方正公文黑体" w:cs="方正公文黑体" w:hint="eastAsia"/>
                <w:sz w:val="24"/>
              </w:rPr>
            </w:pPr>
            <w:r>
              <w:rPr>
                <w:rFonts w:ascii="方正公文黑体" w:eastAsia="方正公文黑体" w:hAnsi="方正公文黑体" w:cs="方正公文黑体" w:hint="eastAsia"/>
                <w:kern w:val="0"/>
                <w:sz w:val="24"/>
                <w:lang w:bidi="ar"/>
              </w:rPr>
              <w:t>制</w:t>
            </w:r>
            <w:r>
              <w:rPr>
                <w:rFonts w:ascii="方正公文黑体" w:eastAsia="方正公文黑体" w:hAnsi="方正公文黑体" w:cs="方正公文黑体" w:hint="eastAsia"/>
                <w:kern w:val="0"/>
                <w:sz w:val="24"/>
                <w:lang w:bidi="ar"/>
              </w:rPr>
              <w:t> (</w:t>
            </w:r>
            <w:r>
              <w:rPr>
                <w:rFonts w:ascii="方正公文黑体" w:eastAsia="方正公文黑体" w:hAnsi="方正公文黑体" w:cs="方正公文黑体" w:hint="eastAsia"/>
                <w:kern w:val="0"/>
                <w:sz w:val="24"/>
                <w:lang w:bidi="ar"/>
              </w:rPr>
              <w:t>修</w:t>
            </w:r>
            <w:r>
              <w:rPr>
                <w:rFonts w:ascii="方正公文黑体" w:eastAsia="方正公文黑体" w:hAnsi="方正公文黑体" w:cs="方正公文黑体" w:hint="eastAsia"/>
                <w:kern w:val="0"/>
                <w:sz w:val="24"/>
                <w:lang w:bidi="ar"/>
              </w:rPr>
              <w:t>)</w:t>
            </w:r>
            <w:r>
              <w:rPr>
                <w:rFonts w:ascii="方正公文黑体" w:eastAsia="方正公文黑体" w:hAnsi="方正公文黑体" w:cs="方正公文黑体" w:hint="eastAsia"/>
                <w:kern w:val="0"/>
                <w:sz w:val="24"/>
                <w:lang w:bidi="ar"/>
              </w:rPr>
              <w:t>订</w:t>
            </w:r>
          </w:p>
        </w:tc>
      </w:tr>
      <w:tr w:rsidR="00000000">
        <w:trPr>
          <w:tblCellSpacing w:w="0" w:type="dxa"/>
          <w:jc w:val="center"/>
        </w:trPr>
        <w:tc>
          <w:tcPr>
            <w:tcW w:w="803"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1</w:t>
            </w:r>
          </w:p>
        </w:tc>
        <w:tc>
          <w:tcPr>
            <w:tcW w:w="2315"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红鳟鱼</w:t>
            </w:r>
          </w:p>
        </w:tc>
        <w:tc>
          <w:tcPr>
            <w:tcW w:w="4266" w:type="dxa"/>
            <w:vAlign w:val="center"/>
          </w:tcPr>
          <w:p w:rsidR="00000000" w:rsidRDefault="009C2B88">
            <w:pPr>
              <w:widowControl/>
              <w:spacing w:line="360" w:lineRule="exact"/>
              <w:jc w:val="center"/>
              <w:textAlignment w:val="baseline"/>
              <w:rPr>
                <w:rStyle w:val="NormalCharacter"/>
                <w:rFonts w:ascii="方正公文仿宋" w:eastAsia="方正公文仿宋" w:hAnsi="方正公文仿宋" w:cs="方正公文仿宋" w:hint="eastAsia"/>
                <w:color w:val="000000"/>
                <w:sz w:val="24"/>
                <w:szCs w:val="24"/>
              </w:rPr>
            </w:pPr>
            <w:r>
              <w:rPr>
                <w:rStyle w:val="NormalCharacter"/>
                <w:rFonts w:ascii="方正公文仿宋" w:eastAsia="方正公文仿宋" w:hAnsi="方正公文仿宋" w:cs="方正公文仿宋" w:hint="eastAsia"/>
                <w:color w:val="000000"/>
                <w:sz w:val="24"/>
                <w:szCs w:val="24"/>
              </w:rPr>
              <w:t>青海省产品质量检验检测院、青海省农产品质</w:t>
            </w:r>
            <w:proofErr w:type="gramStart"/>
            <w:r>
              <w:rPr>
                <w:rStyle w:val="NormalCharacter"/>
                <w:rFonts w:ascii="方正公文仿宋" w:eastAsia="方正公文仿宋" w:hAnsi="方正公文仿宋" w:cs="方正公文仿宋" w:hint="eastAsia"/>
                <w:color w:val="000000"/>
                <w:sz w:val="24"/>
                <w:szCs w:val="24"/>
              </w:rPr>
              <w:t>量安全</w:t>
            </w:r>
            <w:proofErr w:type="gramEnd"/>
            <w:r>
              <w:rPr>
                <w:rStyle w:val="NormalCharacter"/>
                <w:rFonts w:ascii="方正公文仿宋" w:eastAsia="方正公文仿宋" w:hAnsi="方正公文仿宋" w:cs="方正公文仿宋" w:hint="eastAsia"/>
                <w:color w:val="000000"/>
                <w:sz w:val="24"/>
                <w:szCs w:val="24"/>
              </w:rPr>
              <w:t>检测中心、青海省疾病预防控制中心、青海省农牧业区划遥感中心、</w:t>
            </w:r>
          </w:p>
          <w:p w:rsidR="00000000" w:rsidRDefault="009C2B88">
            <w:pPr>
              <w:widowControl/>
              <w:spacing w:line="360" w:lineRule="exact"/>
              <w:jc w:val="center"/>
              <w:textAlignment w:val="baseline"/>
              <w:rPr>
                <w:rStyle w:val="NormalCharacter"/>
                <w:rFonts w:ascii="方正公文仿宋" w:eastAsia="方正公文仿宋" w:hAnsi="方正公文仿宋" w:cs="方正公文仿宋" w:hint="eastAsia"/>
                <w:color w:val="000000"/>
                <w:sz w:val="24"/>
                <w:szCs w:val="24"/>
              </w:rPr>
            </w:pPr>
            <w:r>
              <w:rPr>
                <w:rStyle w:val="NormalCharacter"/>
                <w:rFonts w:ascii="方正公文仿宋" w:eastAsia="方正公文仿宋" w:hAnsi="方正公文仿宋" w:cs="方正公文仿宋" w:hint="eastAsia"/>
                <w:color w:val="000000"/>
                <w:sz w:val="24"/>
                <w:szCs w:val="24"/>
              </w:rPr>
              <w:t>青海共和县民泽龙羊峡生态水</w:t>
            </w:r>
            <w:proofErr w:type="gramStart"/>
            <w:r>
              <w:rPr>
                <w:rStyle w:val="NormalCharacter"/>
                <w:rFonts w:ascii="方正公文仿宋" w:eastAsia="方正公文仿宋" w:hAnsi="方正公文仿宋" w:cs="方正公文仿宋" w:hint="eastAsia"/>
                <w:color w:val="000000"/>
                <w:sz w:val="24"/>
                <w:szCs w:val="24"/>
              </w:rPr>
              <w:t>殖</w:t>
            </w:r>
            <w:proofErr w:type="gramEnd"/>
            <w:r>
              <w:rPr>
                <w:rStyle w:val="NormalCharacter"/>
                <w:rFonts w:ascii="方正公文仿宋" w:eastAsia="方正公文仿宋" w:hAnsi="方正公文仿宋" w:cs="方正公文仿宋" w:hint="eastAsia"/>
                <w:color w:val="000000"/>
                <w:sz w:val="24"/>
                <w:szCs w:val="24"/>
              </w:rPr>
              <w:t>有限公司、尖扎县青海联合水产集团有限公司</w:t>
            </w:r>
          </w:p>
        </w:tc>
        <w:tc>
          <w:tcPr>
            <w:tcW w:w="1384"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马明芳</w:t>
            </w:r>
          </w:p>
        </w:tc>
        <w:tc>
          <w:tcPr>
            <w:tcW w:w="1450"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制订</w:t>
            </w:r>
          </w:p>
        </w:tc>
      </w:tr>
      <w:tr w:rsidR="00000000">
        <w:trPr>
          <w:tblCellSpacing w:w="0" w:type="dxa"/>
          <w:jc w:val="center"/>
        </w:trPr>
        <w:tc>
          <w:tcPr>
            <w:tcW w:w="803"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2</w:t>
            </w:r>
          </w:p>
        </w:tc>
        <w:tc>
          <w:tcPr>
            <w:tcW w:w="2315"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proofErr w:type="gramStart"/>
            <w:r>
              <w:rPr>
                <w:rStyle w:val="NormalCharacter"/>
                <w:rFonts w:ascii="方正公文仿宋" w:eastAsia="方正公文仿宋" w:hAnsi="方正公文仿宋" w:cs="方正公文仿宋" w:hint="eastAsia"/>
                <w:color w:val="000000"/>
                <w:sz w:val="24"/>
                <w:szCs w:val="24"/>
              </w:rPr>
              <w:t>藜</w:t>
            </w:r>
            <w:proofErr w:type="gramEnd"/>
            <w:r>
              <w:rPr>
                <w:rStyle w:val="NormalCharacter"/>
                <w:rFonts w:ascii="方正公文仿宋" w:eastAsia="方正公文仿宋" w:hAnsi="方正公文仿宋" w:cs="方正公文仿宋" w:hint="eastAsia"/>
                <w:color w:val="000000"/>
                <w:sz w:val="24"/>
                <w:szCs w:val="24"/>
              </w:rPr>
              <w:t>麦饼干</w:t>
            </w:r>
          </w:p>
        </w:tc>
        <w:tc>
          <w:tcPr>
            <w:tcW w:w="4266" w:type="dxa"/>
            <w:tcBorders>
              <w:top w:val="single" w:sz="4" w:space="0" w:color="auto"/>
            </w:tcBorders>
            <w:vAlign w:val="center"/>
          </w:tcPr>
          <w:p w:rsidR="00000000" w:rsidRDefault="009C2B88">
            <w:pPr>
              <w:widowControl/>
              <w:spacing w:line="360" w:lineRule="exact"/>
              <w:jc w:val="left"/>
              <w:textAlignment w:val="baseline"/>
              <w:rPr>
                <w:rStyle w:val="NormalCharacter"/>
                <w:rFonts w:ascii="方正公文仿宋" w:eastAsia="方正公文仿宋" w:hAnsi="方正公文仿宋" w:cs="方正公文仿宋" w:hint="eastAsia"/>
                <w:color w:val="000000"/>
                <w:sz w:val="24"/>
                <w:szCs w:val="24"/>
              </w:rPr>
            </w:pPr>
            <w:r>
              <w:rPr>
                <w:rStyle w:val="NormalCharacter"/>
                <w:rFonts w:ascii="方正公文仿宋" w:eastAsia="方正公文仿宋" w:hAnsi="方正公文仿宋" w:cs="方正公文仿宋" w:hint="eastAsia"/>
                <w:color w:val="000000"/>
                <w:sz w:val="24"/>
                <w:szCs w:val="24"/>
              </w:rPr>
              <w:t>青海七色麦香食品有限公司、海西州盐化工产品质量检验检测中心、</w:t>
            </w:r>
            <w:r w:rsidR="000A17E0">
              <w:rPr>
                <w:rStyle w:val="NormalCharacter"/>
                <w:rFonts w:ascii="方正公文仿宋" w:eastAsia="方正公文仿宋" w:hAnsi="方正公文仿宋" w:cs="方正公文仿宋" w:hint="eastAsia"/>
                <w:color w:val="000000"/>
                <w:sz w:val="24"/>
                <w:szCs w:val="24"/>
              </w:rPr>
              <w:t>海西州食品药品检验检测中心、</w:t>
            </w:r>
            <w:r>
              <w:rPr>
                <w:rStyle w:val="NormalCharacter"/>
                <w:rFonts w:ascii="方正公文仿宋" w:eastAsia="方正公文仿宋" w:hAnsi="方正公文仿宋" w:cs="方正公文仿宋" w:hint="eastAsia"/>
                <w:color w:val="000000"/>
                <w:sz w:val="24"/>
                <w:szCs w:val="24"/>
              </w:rPr>
              <w:t>青海辉晟生物科技有限公司、青海师范大学、青海民族大学、西宁大学、</w:t>
            </w:r>
            <w:r>
              <w:rPr>
                <w:rStyle w:val="NormalCharacter"/>
                <w:rFonts w:ascii="方正公文仿宋" w:eastAsia="方正公文仿宋" w:hAnsi="方正公文仿宋" w:cs="方正公文仿宋" w:hint="eastAsia"/>
                <w:color w:val="000000"/>
                <w:sz w:val="24"/>
                <w:szCs w:val="24"/>
              </w:rPr>
              <w:t>兰州交通大学</w:t>
            </w:r>
          </w:p>
        </w:tc>
        <w:tc>
          <w:tcPr>
            <w:tcW w:w="1384" w:type="dxa"/>
            <w:tcBorders>
              <w:top w:val="single" w:sz="4" w:space="0" w:color="auto"/>
            </w:tcBorders>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程金莲</w:t>
            </w:r>
          </w:p>
        </w:tc>
        <w:tc>
          <w:tcPr>
            <w:tcW w:w="1450" w:type="dxa"/>
            <w:tcBorders>
              <w:top w:val="single" w:sz="4" w:space="0" w:color="auto"/>
            </w:tcBorders>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制订</w:t>
            </w:r>
          </w:p>
        </w:tc>
      </w:tr>
      <w:tr w:rsidR="00000000">
        <w:trPr>
          <w:trHeight w:val="949"/>
          <w:tblCellSpacing w:w="0" w:type="dxa"/>
          <w:jc w:val="center"/>
        </w:trPr>
        <w:tc>
          <w:tcPr>
            <w:tcW w:w="803"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3</w:t>
            </w:r>
          </w:p>
        </w:tc>
        <w:tc>
          <w:tcPr>
            <w:tcW w:w="2315"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当</w:t>
            </w:r>
            <w:r>
              <w:rPr>
                <w:rStyle w:val="NormalCharacter"/>
                <w:rFonts w:ascii="方正公文仿宋" w:eastAsia="方正公文仿宋" w:hAnsi="方正公文仿宋" w:cs="方正公文仿宋" w:hint="eastAsia"/>
                <w:color w:val="000000"/>
                <w:sz w:val="24"/>
                <w:szCs w:val="24"/>
              </w:rPr>
              <w:t xml:space="preserve">  </w:t>
            </w:r>
            <w:r>
              <w:rPr>
                <w:rStyle w:val="NormalCharacter"/>
                <w:rFonts w:ascii="方正公文仿宋" w:eastAsia="方正公文仿宋" w:hAnsi="方正公文仿宋" w:cs="方正公文仿宋" w:hint="eastAsia"/>
                <w:color w:val="000000"/>
                <w:sz w:val="24"/>
                <w:szCs w:val="24"/>
              </w:rPr>
              <w:t>归</w:t>
            </w:r>
          </w:p>
        </w:tc>
        <w:tc>
          <w:tcPr>
            <w:tcW w:w="4266"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hint="eastAsia"/>
                <w:color w:val="000000"/>
                <w:sz w:val="24"/>
                <w:szCs w:val="24"/>
              </w:rPr>
            </w:pPr>
            <w:r>
              <w:rPr>
                <w:rStyle w:val="NormalCharacter"/>
                <w:rFonts w:ascii="方正公文仿宋" w:eastAsia="方正公文仿宋" w:hAnsi="方正公文仿宋" w:cs="方正公文仿宋" w:hint="eastAsia"/>
                <w:color w:val="000000"/>
                <w:sz w:val="24"/>
                <w:szCs w:val="24"/>
              </w:rPr>
              <w:t>青海大学</w:t>
            </w:r>
          </w:p>
        </w:tc>
        <w:tc>
          <w:tcPr>
            <w:tcW w:w="1384" w:type="dxa"/>
            <w:tcBorders>
              <w:top w:val="single" w:sz="4" w:space="0" w:color="auto"/>
            </w:tcBorders>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proofErr w:type="gramStart"/>
            <w:r>
              <w:rPr>
                <w:rStyle w:val="NormalCharacter"/>
                <w:rFonts w:ascii="方正公文仿宋" w:eastAsia="方正公文仿宋" w:hAnsi="方正公文仿宋" w:cs="方正公文仿宋" w:hint="eastAsia"/>
                <w:color w:val="000000"/>
                <w:sz w:val="24"/>
                <w:szCs w:val="24"/>
              </w:rPr>
              <w:t>李轩领</w:t>
            </w:r>
            <w:proofErr w:type="gramEnd"/>
          </w:p>
        </w:tc>
        <w:tc>
          <w:tcPr>
            <w:tcW w:w="1450" w:type="dxa"/>
            <w:tcBorders>
              <w:top w:val="single" w:sz="4" w:space="0" w:color="auto"/>
            </w:tcBorders>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制订</w:t>
            </w:r>
          </w:p>
        </w:tc>
      </w:tr>
      <w:tr w:rsidR="00000000">
        <w:trPr>
          <w:tblCellSpacing w:w="0" w:type="dxa"/>
          <w:jc w:val="center"/>
        </w:trPr>
        <w:tc>
          <w:tcPr>
            <w:tcW w:w="803"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4</w:t>
            </w:r>
          </w:p>
        </w:tc>
        <w:tc>
          <w:tcPr>
            <w:tcW w:w="2315"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青稞香型白酒</w:t>
            </w:r>
          </w:p>
        </w:tc>
        <w:tc>
          <w:tcPr>
            <w:tcW w:w="4266" w:type="dxa"/>
            <w:vAlign w:val="center"/>
          </w:tcPr>
          <w:p w:rsidR="00000000" w:rsidRDefault="009C2B88">
            <w:pPr>
              <w:widowControl/>
              <w:spacing w:line="360" w:lineRule="exact"/>
              <w:jc w:val="center"/>
              <w:textAlignment w:val="baseline"/>
              <w:rPr>
                <w:rStyle w:val="NormalCharacter"/>
                <w:rFonts w:ascii="方正公文仿宋" w:eastAsia="方正公文仿宋" w:hAnsi="方正公文仿宋" w:cs="方正公文仿宋" w:hint="eastAsia"/>
                <w:color w:val="000000"/>
                <w:sz w:val="24"/>
                <w:szCs w:val="24"/>
              </w:rPr>
            </w:pPr>
            <w:r>
              <w:rPr>
                <w:rStyle w:val="NormalCharacter"/>
                <w:rFonts w:ascii="方正公文仿宋" w:eastAsia="方正公文仿宋" w:hAnsi="方正公文仿宋" w:cs="方正公文仿宋" w:hint="eastAsia"/>
                <w:color w:val="000000"/>
                <w:sz w:val="24"/>
                <w:szCs w:val="24"/>
              </w:rPr>
              <w:t>青海互助天佑德青稞酒股份有限公司</w:t>
            </w:r>
            <w:r>
              <w:rPr>
                <w:rStyle w:val="NormalCharacter"/>
                <w:rFonts w:ascii="方正公文仿宋" w:eastAsia="方正公文仿宋" w:hAnsi="方正公文仿宋" w:cs="方正公文仿宋" w:hint="eastAsia"/>
                <w:color w:val="000000"/>
                <w:sz w:val="24"/>
                <w:szCs w:val="24"/>
              </w:rPr>
              <w:t xml:space="preserve"> </w:t>
            </w:r>
            <w:r>
              <w:rPr>
                <w:rStyle w:val="NormalCharacter"/>
                <w:rFonts w:ascii="方正公文仿宋" w:eastAsia="方正公文仿宋" w:hAnsi="方正公文仿宋" w:cs="方正公文仿宋" w:hint="eastAsia"/>
                <w:color w:val="000000"/>
                <w:sz w:val="24"/>
                <w:szCs w:val="24"/>
              </w:rPr>
              <w:t>、互助县青稞酒业协会、青海互助金泉青稞酒酿造有限公司、青海食品检验检测院</w:t>
            </w:r>
            <w:r w:rsidR="0076013C">
              <w:rPr>
                <w:rStyle w:val="NormalCharacter"/>
                <w:rFonts w:ascii="方正公文仿宋" w:eastAsia="方正公文仿宋" w:hAnsi="方正公文仿宋" w:cs="方正公文仿宋" w:hint="eastAsia"/>
                <w:color w:val="000000"/>
                <w:sz w:val="24"/>
                <w:szCs w:val="24"/>
              </w:rPr>
              <w:t>、青海韵驰检测技术有限公司</w:t>
            </w:r>
          </w:p>
        </w:tc>
        <w:tc>
          <w:tcPr>
            <w:tcW w:w="1384"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郭国贤</w:t>
            </w:r>
          </w:p>
        </w:tc>
        <w:tc>
          <w:tcPr>
            <w:tcW w:w="1450"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制订</w:t>
            </w:r>
          </w:p>
        </w:tc>
      </w:tr>
      <w:tr w:rsidR="00000000">
        <w:trPr>
          <w:trHeight w:val="987"/>
          <w:tblCellSpacing w:w="0" w:type="dxa"/>
          <w:jc w:val="center"/>
        </w:trPr>
        <w:tc>
          <w:tcPr>
            <w:tcW w:w="803"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5</w:t>
            </w:r>
          </w:p>
        </w:tc>
        <w:tc>
          <w:tcPr>
            <w:tcW w:w="2315"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青稞挂面</w:t>
            </w:r>
          </w:p>
        </w:tc>
        <w:tc>
          <w:tcPr>
            <w:tcW w:w="4266" w:type="dxa"/>
            <w:vAlign w:val="center"/>
          </w:tcPr>
          <w:p w:rsidR="00000000" w:rsidRDefault="009C2B88">
            <w:pPr>
              <w:widowControl/>
              <w:spacing w:line="360" w:lineRule="exact"/>
              <w:jc w:val="center"/>
              <w:textAlignment w:val="baseline"/>
              <w:rPr>
                <w:rStyle w:val="NormalCharacter"/>
                <w:rFonts w:ascii="方正公文仿宋" w:eastAsia="方正公文仿宋" w:hAnsi="方正公文仿宋" w:cs="方正公文仿宋" w:hint="eastAsia"/>
                <w:color w:val="000000"/>
                <w:sz w:val="24"/>
                <w:szCs w:val="24"/>
              </w:rPr>
            </w:pPr>
            <w:r>
              <w:rPr>
                <w:rStyle w:val="NormalCharacter"/>
                <w:rFonts w:ascii="方正公文仿宋" w:eastAsia="方正公文仿宋" w:hAnsi="方正公文仿宋" w:cs="方正公文仿宋" w:hint="eastAsia"/>
                <w:color w:val="000000"/>
                <w:sz w:val="24"/>
                <w:szCs w:val="24"/>
              </w:rPr>
              <w:t>青海省农林科学院、青海省粮油检测</w:t>
            </w:r>
            <w:r>
              <w:rPr>
                <w:rStyle w:val="NormalCharacter"/>
                <w:rFonts w:ascii="方正公文仿宋" w:eastAsia="方正公文仿宋" w:hAnsi="方正公文仿宋" w:cs="方正公文仿宋" w:hint="eastAsia"/>
                <w:color w:val="000000"/>
                <w:sz w:val="24"/>
                <w:szCs w:val="24"/>
              </w:rPr>
              <w:t xml:space="preserve">    </w:t>
            </w:r>
            <w:r>
              <w:rPr>
                <w:rStyle w:val="NormalCharacter"/>
                <w:rFonts w:ascii="方正公文仿宋" w:eastAsia="方正公文仿宋" w:hAnsi="方正公文仿宋" w:cs="方正公文仿宋" w:hint="eastAsia"/>
                <w:color w:val="000000"/>
                <w:sz w:val="24"/>
                <w:szCs w:val="24"/>
              </w:rPr>
              <w:t>防治所、青海新丁香粮油有限公司</w:t>
            </w:r>
          </w:p>
        </w:tc>
        <w:tc>
          <w:tcPr>
            <w:tcW w:w="1384"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杨希娟</w:t>
            </w:r>
          </w:p>
        </w:tc>
        <w:tc>
          <w:tcPr>
            <w:tcW w:w="1450"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制订</w:t>
            </w:r>
          </w:p>
        </w:tc>
      </w:tr>
      <w:tr w:rsidR="00000000">
        <w:trPr>
          <w:tblCellSpacing w:w="0" w:type="dxa"/>
          <w:jc w:val="center"/>
        </w:trPr>
        <w:tc>
          <w:tcPr>
            <w:tcW w:w="803"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6</w:t>
            </w:r>
          </w:p>
        </w:tc>
        <w:tc>
          <w:tcPr>
            <w:tcW w:w="2315"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青稞麦片</w:t>
            </w:r>
          </w:p>
        </w:tc>
        <w:tc>
          <w:tcPr>
            <w:tcW w:w="4266" w:type="dxa"/>
            <w:vAlign w:val="center"/>
          </w:tcPr>
          <w:p w:rsidR="00000000" w:rsidRDefault="009C2B88">
            <w:pPr>
              <w:widowControl/>
              <w:spacing w:line="360" w:lineRule="exact"/>
              <w:jc w:val="center"/>
              <w:textAlignment w:val="baseline"/>
              <w:rPr>
                <w:rStyle w:val="NormalCharacter"/>
                <w:rFonts w:ascii="方正公文仿宋" w:eastAsia="方正公文仿宋" w:hAnsi="方正公文仿宋" w:cs="方正公文仿宋" w:hint="eastAsia"/>
                <w:color w:val="000000"/>
                <w:sz w:val="24"/>
                <w:szCs w:val="24"/>
              </w:rPr>
            </w:pPr>
            <w:r>
              <w:rPr>
                <w:rStyle w:val="NormalCharacter"/>
                <w:rFonts w:ascii="方正公文仿宋" w:eastAsia="方正公文仿宋" w:hAnsi="方正公文仿宋" w:cs="方正公文仿宋" w:hint="eastAsia"/>
                <w:color w:val="000000"/>
                <w:sz w:val="24"/>
                <w:szCs w:val="24"/>
              </w:rPr>
              <w:t>青海省农林科学院、青海省粮油检测防治所、青海华实科技投资管理有限公司互助分公司、青海新丁香粮油有限公司</w:t>
            </w:r>
          </w:p>
        </w:tc>
        <w:tc>
          <w:tcPr>
            <w:tcW w:w="1384"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hint="eastAsia"/>
                <w:color w:val="000000"/>
                <w:sz w:val="24"/>
                <w:szCs w:val="24"/>
              </w:rPr>
              <w:t>杨希娟</w:t>
            </w:r>
          </w:p>
        </w:tc>
        <w:tc>
          <w:tcPr>
            <w:tcW w:w="1450" w:type="dxa"/>
            <w:vAlign w:val="center"/>
          </w:tcPr>
          <w:p w:rsidR="00000000" w:rsidRDefault="009C2B88">
            <w:pPr>
              <w:widowControl/>
              <w:spacing w:line="400" w:lineRule="exact"/>
              <w:jc w:val="center"/>
              <w:textAlignment w:val="baseline"/>
              <w:rPr>
                <w:rStyle w:val="NormalCharacter"/>
                <w:rFonts w:ascii="方正公文仿宋" w:eastAsia="方正公文仿宋" w:hAnsi="方正公文仿宋" w:cs="方正公文仿宋"/>
                <w:color w:val="000000"/>
                <w:sz w:val="24"/>
                <w:szCs w:val="24"/>
              </w:rPr>
            </w:pPr>
            <w:r>
              <w:rPr>
                <w:rStyle w:val="NormalCharacter"/>
                <w:rFonts w:ascii="方正公文仿宋" w:eastAsia="方正公文仿宋" w:hAnsi="方正公文仿宋" w:cs="方正公文仿宋"/>
                <w:color w:val="000000"/>
                <w:sz w:val="24"/>
                <w:szCs w:val="24"/>
              </w:rPr>
              <w:t>制订</w:t>
            </w:r>
          </w:p>
        </w:tc>
      </w:tr>
    </w:tbl>
    <w:p w:rsidR="00000000" w:rsidRDefault="009C2B88"/>
    <w:sectPr w:rsidR="0000000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3C" w:rsidRDefault="0076013C" w:rsidP="0076013C">
      <w:r>
        <w:separator/>
      </w:r>
    </w:p>
  </w:endnote>
  <w:endnote w:type="continuationSeparator" w:id="0">
    <w:p w:rsidR="0076013C" w:rsidRDefault="0076013C" w:rsidP="0076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公文仿宋">
    <w:panose1 w:val="02000500000000000000"/>
    <w:charset w:val="86"/>
    <w:family w:val="auto"/>
    <w:pitch w:val="variable"/>
    <w:sig w:usb0="A00002BF" w:usb1="38CF7CFA" w:usb2="00000016" w:usb3="00000000" w:csb0="00040001" w:csb1="00000000"/>
  </w:font>
  <w:font w:name="方正公文黑体">
    <w:panose1 w:val="02000500000000000000"/>
    <w:charset w:val="86"/>
    <w:family w:val="auto"/>
    <w:pitch w:val="variable"/>
    <w:sig w:usb0="A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3C" w:rsidRDefault="0076013C" w:rsidP="0076013C">
      <w:r>
        <w:separator/>
      </w:r>
    </w:p>
  </w:footnote>
  <w:footnote w:type="continuationSeparator" w:id="0">
    <w:p w:rsidR="0076013C" w:rsidRDefault="0076013C" w:rsidP="00760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7E763"/>
    <w:rsid w:val="000A17E0"/>
    <w:rsid w:val="0076013C"/>
    <w:rsid w:val="009C2B88"/>
    <w:rsid w:val="6397E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NormalCharacter">
    <w:name w:val="NormalCharacter"/>
    <w:semiHidden/>
    <w:qFormat/>
    <w:rPr>
      <w:rFonts w:ascii="Calibri" w:eastAsia="宋体" w:hAnsi="Calibri" w:cs="Times New Roman"/>
      <w:kern w:val="2"/>
      <w:sz w:val="28"/>
      <w:szCs w:val="28"/>
      <w:lang w:val="en-US" w:eastAsia="zh-CN" w:bidi="ar-SA"/>
    </w:rPr>
  </w:style>
  <w:style w:type="paragraph" w:styleId="a4">
    <w:name w:val="header"/>
    <w:basedOn w:val="a"/>
    <w:link w:val="Char"/>
    <w:rsid w:val="00760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6013C"/>
    <w:rPr>
      <w:rFonts w:ascii="Calibri" w:hAnsi="Calibri"/>
      <w:kern w:val="2"/>
      <w:sz w:val="18"/>
      <w:szCs w:val="18"/>
    </w:rPr>
  </w:style>
  <w:style w:type="paragraph" w:styleId="a5">
    <w:name w:val="footer"/>
    <w:basedOn w:val="a"/>
    <w:link w:val="Char0"/>
    <w:rsid w:val="0076013C"/>
    <w:pPr>
      <w:tabs>
        <w:tab w:val="center" w:pos="4153"/>
        <w:tab w:val="right" w:pos="8306"/>
      </w:tabs>
      <w:snapToGrid w:val="0"/>
      <w:jc w:val="left"/>
    </w:pPr>
    <w:rPr>
      <w:sz w:val="18"/>
      <w:szCs w:val="18"/>
    </w:rPr>
  </w:style>
  <w:style w:type="character" w:customStyle="1" w:styleId="Char0">
    <w:name w:val="页脚 Char"/>
    <w:basedOn w:val="a0"/>
    <w:link w:val="a5"/>
    <w:rsid w:val="0076013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NormalCharacter">
    <w:name w:val="NormalCharacter"/>
    <w:semiHidden/>
    <w:qFormat/>
    <w:rPr>
      <w:rFonts w:ascii="Calibri" w:eastAsia="宋体" w:hAnsi="Calibri" w:cs="Times New Roman"/>
      <w:kern w:val="2"/>
      <w:sz w:val="28"/>
      <w:szCs w:val="28"/>
      <w:lang w:val="en-US" w:eastAsia="zh-CN" w:bidi="ar-SA"/>
    </w:rPr>
  </w:style>
  <w:style w:type="paragraph" w:styleId="a4">
    <w:name w:val="header"/>
    <w:basedOn w:val="a"/>
    <w:link w:val="Char"/>
    <w:rsid w:val="00760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6013C"/>
    <w:rPr>
      <w:rFonts w:ascii="Calibri" w:hAnsi="Calibri"/>
      <w:kern w:val="2"/>
      <w:sz w:val="18"/>
      <w:szCs w:val="18"/>
    </w:rPr>
  </w:style>
  <w:style w:type="paragraph" w:styleId="a5">
    <w:name w:val="footer"/>
    <w:basedOn w:val="a"/>
    <w:link w:val="Char0"/>
    <w:rsid w:val="0076013C"/>
    <w:pPr>
      <w:tabs>
        <w:tab w:val="center" w:pos="4153"/>
        <w:tab w:val="right" w:pos="8306"/>
      </w:tabs>
      <w:snapToGrid w:val="0"/>
      <w:jc w:val="left"/>
    </w:pPr>
    <w:rPr>
      <w:sz w:val="18"/>
      <w:szCs w:val="18"/>
    </w:rPr>
  </w:style>
  <w:style w:type="character" w:customStyle="1" w:styleId="Char0">
    <w:name w:val="页脚 Char"/>
    <w:basedOn w:val="a0"/>
    <w:link w:val="a5"/>
    <w:rsid w:val="0076013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news.foodmate.net/tag_1647.html" TargetMode="External"/><Relationship Id="rId3" Type="http://schemas.openxmlformats.org/officeDocument/2006/relationships/settings" Target="settings.xml"/><Relationship Id="rId7" Type="http://schemas.openxmlformats.org/officeDocument/2006/relationships/hyperlink" Target="http://news.foodmate.net/tag_1649.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ews.foodmate.net/tag_4604.html" TargetMode="External"/><Relationship Id="rId4" Type="http://schemas.openxmlformats.org/officeDocument/2006/relationships/webSettings" Target="webSettings.xml"/><Relationship Id="rId9" Type="http://schemas.openxmlformats.org/officeDocument/2006/relationships/hyperlink" Target="http://news.foodmate.net/tag_13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1031</Characters>
  <Application>Microsoft Office Word</Application>
  <DocSecurity>0</DocSecurity>
  <Lines>8</Lines>
  <Paragraphs>2</Paragraphs>
  <ScaleCrop>false</ScaleCrop>
  <Company>microsoft.com</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李文英</cp:lastModifiedBy>
  <cp:revision>2</cp:revision>
  <dcterms:created xsi:type="dcterms:W3CDTF">2022-07-25T09:16:00Z</dcterms:created>
  <dcterms:modified xsi:type="dcterms:W3CDTF">2022-07-25T09:16:00Z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